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B2" w:rsidRDefault="002E57C6">
      <w:pPr>
        <w:tabs>
          <w:tab w:val="left" w:pos="8332"/>
        </w:tabs>
        <w:ind w:left="467"/>
        <w:rPr>
          <w:sz w:val="20"/>
        </w:rPr>
      </w:pPr>
      <w:r>
        <w:rPr>
          <w:noProof/>
        </w:rPr>
        <w:t xml:space="preserve">                                                                       </w:t>
      </w:r>
      <w:r>
        <w:rPr>
          <w:noProof/>
        </w:rPr>
        <w:drawing>
          <wp:inline distT="0" distB="0" distL="0" distR="0" wp14:anchorId="19EC8F16" wp14:editId="233A0D4B">
            <wp:extent cx="1175385" cy="1104581"/>
            <wp:effectExtent l="0" t="0" r="0" b="0"/>
            <wp:docPr id="1" name="Picture 1" descr="C:\Users\Dell\Desktop\WhatsApp Image 2022-03-16 at 10.49.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WhatsApp Image 2022-03-16 at 10.49.58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964" cy="1130498"/>
                    </a:xfrm>
                    <a:prstGeom prst="rect">
                      <a:avLst/>
                    </a:prstGeom>
                    <a:noFill/>
                    <a:ln>
                      <a:noFill/>
                    </a:ln>
                  </pic:spPr>
                </pic:pic>
              </a:graphicData>
            </a:graphic>
          </wp:inline>
        </w:drawing>
      </w:r>
      <w:r w:rsidR="001F453B">
        <w:rPr>
          <w:position w:val="1"/>
          <w:sz w:val="20"/>
        </w:rPr>
        <w:tab/>
      </w:r>
    </w:p>
    <w:p w:rsidR="00A25EB2" w:rsidRDefault="00A25EB2">
      <w:pPr>
        <w:pStyle w:val="BodyText"/>
        <w:rPr>
          <w:sz w:val="20"/>
        </w:rPr>
      </w:pPr>
    </w:p>
    <w:p w:rsidR="00A25EB2" w:rsidRDefault="00A25EB2">
      <w:pPr>
        <w:pStyle w:val="BodyText"/>
        <w:spacing w:before="8"/>
        <w:rPr>
          <w:sz w:val="20"/>
        </w:rPr>
      </w:pPr>
    </w:p>
    <w:p w:rsidR="00A25EB2" w:rsidRPr="002E57C6" w:rsidRDefault="001F453B">
      <w:pPr>
        <w:pStyle w:val="Title"/>
        <w:rPr>
          <w:sz w:val="44"/>
          <w:szCs w:val="22"/>
        </w:rPr>
      </w:pPr>
      <w:r w:rsidRPr="002E57C6">
        <w:rPr>
          <w:sz w:val="44"/>
          <w:szCs w:val="22"/>
        </w:rPr>
        <w:t>TENDER PACKAGE</w:t>
      </w:r>
    </w:p>
    <w:p w:rsidR="00A25EB2" w:rsidRPr="008D0BEB" w:rsidRDefault="00A25EB2">
      <w:pPr>
        <w:pStyle w:val="BodyText"/>
        <w:spacing w:before="10"/>
        <w:rPr>
          <w:b/>
        </w:rPr>
      </w:pPr>
    </w:p>
    <w:p w:rsidR="00A25EB2" w:rsidRPr="008D0BEB" w:rsidRDefault="001F453B">
      <w:pPr>
        <w:pStyle w:val="Heading1"/>
        <w:ind w:left="551" w:right="576" w:firstLine="0"/>
        <w:jc w:val="center"/>
      </w:pPr>
      <w:r w:rsidRPr="008D0BEB">
        <w:t>INVITATION TO TENDER FOR</w:t>
      </w:r>
    </w:p>
    <w:p w:rsidR="00A25EB2" w:rsidRPr="008D0BEB" w:rsidRDefault="00A25EB2">
      <w:pPr>
        <w:pStyle w:val="BodyText"/>
        <w:spacing w:before="1"/>
        <w:rPr>
          <w:b/>
        </w:rPr>
      </w:pPr>
    </w:p>
    <w:p w:rsidR="00A25EB2" w:rsidRPr="008D0BEB" w:rsidRDefault="001F453B">
      <w:pPr>
        <w:ind w:left="551" w:right="579"/>
        <w:jc w:val="center"/>
        <w:rPr>
          <w:b/>
        </w:rPr>
      </w:pPr>
      <w:r w:rsidRPr="008D0BEB">
        <w:rPr>
          <w:b/>
        </w:rPr>
        <w:t xml:space="preserve">Construction </w:t>
      </w:r>
      <w:r w:rsidR="008E01AD" w:rsidRPr="008D0BEB">
        <w:rPr>
          <w:b/>
        </w:rPr>
        <w:t xml:space="preserve">of Mid Term shelter –option 03 </w:t>
      </w:r>
      <w:r w:rsidRPr="008D0BEB">
        <w:rPr>
          <w:b/>
        </w:rPr>
        <w:t>as BOQs enclosed</w:t>
      </w:r>
    </w:p>
    <w:p w:rsidR="006118E5" w:rsidRPr="008D0BEB" w:rsidRDefault="006118E5">
      <w:pPr>
        <w:ind w:left="551" w:right="579"/>
        <w:jc w:val="center"/>
        <w:rPr>
          <w:b/>
        </w:rPr>
      </w:pPr>
    </w:p>
    <w:p w:rsidR="00A25EB2" w:rsidRPr="003A1E44" w:rsidRDefault="001F453B" w:rsidP="00B46143">
      <w:pPr>
        <w:pStyle w:val="BodyText"/>
        <w:jc w:val="center"/>
        <w:rPr>
          <w:color w:val="002060"/>
        </w:rPr>
      </w:pPr>
      <w:r w:rsidRPr="003A1E44">
        <w:rPr>
          <w:color w:val="002060"/>
        </w:rPr>
        <w:t xml:space="preserve">Project On </w:t>
      </w:r>
      <w:r w:rsidR="008E01AD" w:rsidRPr="003A1E44">
        <w:rPr>
          <w:b/>
          <w:bCs/>
          <w:color w:val="002060"/>
        </w:rPr>
        <w:t xml:space="preserve">Humanitarian Assistance for the Rohingya Refugees in Bangladesh. </w:t>
      </w:r>
      <w:r w:rsidR="008E01AD" w:rsidRPr="003A1E44">
        <w:rPr>
          <w:b/>
          <w:bCs/>
          <w:color w:val="002060"/>
        </w:rPr>
        <w:br/>
        <w:t xml:space="preserve"> (HARRB Project-MTS, CFS, WASH)</w:t>
      </w:r>
    </w:p>
    <w:p w:rsidR="008E01AD" w:rsidRPr="008D0BEB" w:rsidRDefault="008E01AD" w:rsidP="00B46143">
      <w:pPr>
        <w:pStyle w:val="BodyText"/>
        <w:jc w:val="center"/>
      </w:pPr>
    </w:p>
    <w:p w:rsidR="008E01AD" w:rsidRPr="008D0BEB" w:rsidRDefault="008E01AD" w:rsidP="001F453B">
      <w:pPr>
        <w:pStyle w:val="BodyText"/>
      </w:pPr>
    </w:p>
    <w:p w:rsidR="008E01AD" w:rsidRPr="008D0BEB" w:rsidRDefault="008E01AD" w:rsidP="001F453B">
      <w:pPr>
        <w:pStyle w:val="BodyText"/>
      </w:pPr>
    </w:p>
    <w:p w:rsidR="003A1E44" w:rsidRPr="003A1E44" w:rsidRDefault="003A1E44" w:rsidP="003A1E44">
      <w:pPr>
        <w:spacing w:before="1"/>
        <w:ind w:right="4268"/>
        <w:rPr>
          <w:b/>
          <w:i/>
        </w:rPr>
      </w:pPr>
    </w:p>
    <w:p w:rsidR="003A1E44" w:rsidRPr="003A1E44" w:rsidRDefault="003A1E44" w:rsidP="003A1E44">
      <w:pPr>
        <w:spacing w:before="1"/>
        <w:ind w:right="4268"/>
        <w:jc w:val="center"/>
        <w:rPr>
          <w:b/>
        </w:rPr>
      </w:pPr>
      <w:r w:rsidRPr="003A1E44">
        <w:rPr>
          <w:b/>
        </w:rPr>
        <w:t xml:space="preserve">                                                           </w:t>
      </w:r>
      <w:r w:rsidR="001F453B" w:rsidRPr="003A1E44">
        <w:rPr>
          <w:b/>
        </w:rPr>
        <w:t>Tender Reference:</w:t>
      </w:r>
      <w:r w:rsidRPr="003A1E44">
        <w:rPr>
          <w:b/>
        </w:rPr>
        <w:t xml:space="preserve">                        </w:t>
      </w:r>
    </w:p>
    <w:p w:rsidR="003A1E44" w:rsidRPr="003A1E44" w:rsidRDefault="003A1E44" w:rsidP="003A1E44">
      <w:pPr>
        <w:spacing w:before="1"/>
        <w:ind w:right="4268"/>
        <w:jc w:val="center"/>
        <w:rPr>
          <w:b/>
        </w:rPr>
      </w:pPr>
      <w:r w:rsidRPr="003A1E44">
        <w:rPr>
          <w:b/>
        </w:rPr>
        <w:t xml:space="preserve">                                                       </w:t>
      </w:r>
      <w:r w:rsidR="008E01AD" w:rsidRPr="003A1E44">
        <w:rPr>
          <w:b/>
        </w:rPr>
        <w:t>AGR/PR/MC MTS SHELTER</w:t>
      </w:r>
      <w:r w:rsidRPr="003A1E44">
        <w:rPr>
          <w:b/>
        </w:rPr>
        <w:t xml:space="preserve">            </w:t>
      </w:r>
    </w:p>
    <w:p w:rsidR="00A25EB2" w:rsidRPr="003A1E44" w:rsidRDefault="003A1E44" w:rsidP="003A1E44">
      <w:pPr>
        <w:spacing w:before="1"/>
        <w:ind w:right="4268"/>
        <w:jc w:val="center"/>
        <w:rPr>
          <w:b/>
        </w:rPr>
        <w:sectPr w:rsidR="00A25EB2" w:rsidRPr="003A1E44">
          <w:footerReference w:type="default" r:id="rId8"/>
          <w:type w:val="continuous"/>
          <w:pgSz w:w="11910" w:h="16840"/>
          <w:pgMar w:top="800" w:right="720" w:bottom="1120" w:left="920" w:header="720" w:footer="925" w:gutter="0"/>
          <w:pgNumType w:start="1"/>
          <w:cols w:space="720"/>
        </w:sectPr>
      </w:pPr>
      <w:r w:rsidRPr="003A1E44">
        <w:rPr>
          <w:b/>
        </w:rPr>
        <w:t xml:space="preserve">                                            </w:t>
      </w:r>
      <w:bookmarkStart w:id="0" w:name="_GoBack"/>
      <w:bookmarkEnd w:id="0"/>
      <w:r w:rsidRPr="003A1E44">
        <w:rPr>
          <w:b/>
        </w:rPr>
        <w:t xml:space="preserve">    </w:t>
      </w:r>
      <w:r w:rsidR="008E01AD" w:rsidRPr="003A1E44">
        <w:rPr>
          <w:b/>
        </w:rPr>
        <w:t>CONSTRUCTION -02-08-2022-001</w:t>
      </w:r>
    </w:p>
    <w:p w:rsidR="00A25EB2" w:rsidRDefault="001F453B">
      <w:pPr>
        <w:spacing w:before="68"/>
        <w:ind w:left="357"/>
        <w:rPr>
          <w:b/>
        </w:rPr>
      </w:pPr>
      <w:r>
        <w:rPr>
          <w:b/>
          <w:color w:val="365F91"/>
        </w:rPr>
        <w:lastRenderedPageBreak/>
        <w:t>TABLE OF CONTENT</w:t>
      </w:r>
    </w:p>
    <w:sdt>
      <w:sdtPr>
        <w:rPr>
          <w:i/>
        </w:rPr>
        <w:id w:val="132834855"/>
        <w:docPartObj>
          <w:docPartGallery w:val="Table of Contents"/>
          <w:docPartUnique/>
        </w:docPartObj>
      </w:sdtPr>
      <w:sdtEndPr/>
      <w:sdtContent>
        <w:p w:rsidR="00A25EB2" w:rsidRDefault="00E24FDE">
          <w:pPr>
            <w:pStyle w:val="TOC1"/>
            <w:tabs>
              <w:tab w:val="right" w:leader="dot" w:pos="9855"/>
            </w:tabs>
            <w:spacing w:before="268"/>
          </w:pPr>
          <w:hyperlink w:anchor="_bookmark0" w:history="1">
            <w:r w:rsidR="001F453B">
              <w:t>INSTRUCTIONS</w:t>
            </w:r>
            <w:r w:rsidR="001F453B">
              <w:rPr>
                <w:spacing w:val="-11"/>
              </w:rPr>
              <w:t xml:space="preserve"> </w:t>
            </w:r>
            <w:r w:rsidR="001F453B">
              <w:t>TO</w:t>
            </w:r>
            <w:r w:rsidR="001F453B">
              <w:rPr>
                <w:spacing w:val="-9"/>
              </w:rPr>
              <w:t xml:space="preserve"> </w:t>
            </w:r>
            <w:r w:rsidR="001F453B">
              <w:t>TENDERERS</w:t>
            </w:r>
            <w:r w:rsidR="001F453B">
              <w:tab/>
              <w:t>3</w:t>
            </w:r>
          </w:hyperlink>
        </w:p>
        <w:p w:rsidR="00A25EB2" w:rsidRDefault="00E24FDE">
          <w:pPr>
            <w:pStyle w:val="TOC3"/>
            <w:numPr>
              <w:ilvl w:val="0"/>
              <w:numId w:val="8"/>
            </w:numPr>
            <w:tabs>
              <w:tab w:val="left" w:pos="1077"/>
              <w:tab w:val="left" w:pos="1078"/>
              <w:tab w:val="right" w:leader="dot" w:pos="9855"/>
            </w:tabs>
            <w:spacing w:before="2"/>
            <w:ind w:hanging="481"/>
          </w:pPr>
          <w:hyperlink w:anchor="_bookmark1" w:history="1">
            <w:r w:rsidR="001F453B">
              <w:t>PURPOSE OF THE</w:t>
            </w:r>
            <w:r w:rsidR="001F453B">
              <w:rPr>
                <w:spacing w:val="53"/>
              </w:rPr>
              <w:t xml:space="preserve"> </w:t>
            </w:r>
            <w:r w:rsidR="001F453B">
              <w:t>TENDER</w:t>
            </w:r>
            <w:r w:rsidR="001F453B">
              <w:rPr>
                <w:spacing w:val="-1"/>
              </w:rPr>
              <w:t xml:space="preserve"> </w:t>
            </w:r>
            <w:r w:rsidR="001F453B">
              <w:t>PACKAGE</w:t>
            </w:r>
            <w:r w:rsidR="001F453B">
              <w:tab/>
              <w:t>3</w:t>
            </w:r>
          </w:hyperlink>
        </w:p>
        <w:p w:rsidR="00A25EB2" w:rsidRDefault="00E24FDE">
          <w:pPr>
            <w:pStyle w:val="TOC3"/>
            <w:numPr>
              <w:ilvl w:val="0"/>
              <w:numId w:val="8"/>
            </w:numPr>
            <w:tabs>
              <w:tab w:val="left" w:pos="1077"/>
              <w:tab w:val="left" w:pos="1078"/>
              <w:tab w:val="right" w:leader="dot" w:pos="9855"/>
            </w:tabs>
            <w:ind w:hanging="481"/>
          </w:pPr>
          <w:hyperlink w:anchor="_bookmark2" w:history="1">
            <w:r w:rsidR="001F453B">
              <w:t>INVITATION TO</w:t>
            </w:r>
            <w:r w:rsidR="001F453B">
              <w:rPr>
                <w:spacing w:val="-4"/>
              </w:rPr>
              <w:t xml:space="preserve"> </w:t>
            </w:r>
            <w:r w:rsidR="001F453B">
              <w:t>TENDER</w:t>
            </w:r>
            <w:r w:rsidR="001F453B">
              <w:rPr>
                <w:spacing w:val="-1"/>
              </w:rPr>
              <w:t xml:space="preserve"> </w:t>
            </w:r>
            <w:r w:rsidR="001F453B">
              <w:t>TIMETABLE</w:t>
            </w:r>
            <w:r w:rsidR="001F453B">
              <w:tab/>
              <w:t>3</w:t>
            </w:r>
          </w:hyperlink>
        </w:p>
        <w:p w:rsidR="00A25EB2" w:rsidRDefault="00E24FDE">
          <w:pPr>
            <w:pStyle w:val="TOC3"/>
            <w:numPr>
              <w:ilvl w:val="0"/>
              <w:numId w:val="8"/>
            </w:numPr>
            <w:tabs>
              <w:tab w:val="left" w:pos="1077"/>
              <w:tab w:val="left" w:pos="1078"/>
              <w:tab w:val="right" w:leader="dot" w:pos="9855"/>
            </w:tabs>
            <w:spacing w:before="1"/>
            <w:ind w:hanging="481"/>
          </w:pPr>
          <w:hyperlink w:anchor="_bookmark3" w:history="1">
            <w:r w:rsidR="001F453B">
              <w:t>INSTRUCTIONS</w:t>
            </w:r>
            <w:r w:rsidR="001F453B">
              <w:rPr>
                <w:spacing w:val="-1"/>
              </w:rPr>
              <w:t xml:space="preserve"> </w:t>
            </w:r>
            <w:r w:rsidR="001F453B">
              <w:t>TO</w:t>
            </w:r>
            <w:r w:rsidR="001F453B">
              <w:rPr>
                <w:spacing w:val="-1"/>
              </w:rPr>
              <w:t xml:space="preserve"> </w:t>
            </w:r>
            <w:r w:rsidR="001F453B">
              <w:t>TENDERERS</w:t>
            </w:r>
            <w:r w:rsidR="001F453B">
              <w:tab/>
              <w:t>3</w:t>
            </w:r>
          </w:hyperlink>
        </w:p>
        <w:p w:rsidR="00A25EB2" w:rsidRDefault="00E24FDE">
          <w:pPr>
            <w:pStyle w:val="TOC4"/>
            <w:numPr>
              <w:ilvl w:val="1"/>
              <w:numId w:val="8"/>
            </w:numPr>
            <w:tabs>
              <w:tab w:val="left" w:pos="1557"/>
              <w:tab w:val="left" w:pos="1558"/>
              <w:tab w:val="right" w:leader="dot" w:pos="9872"/>
            </w:tabs>
            <w:ind w:hanging="721"/>
          </w:pPr>
          <w:hyperlink w:anchor="_bookmark4" w:history="1">
            <w:r w:rsidR="001F453B">
              <w:t>Supplier Application</w:t>
            </w:r>
            <w:r w:rsidR="001F453B">
              <w:tab/>
              <w:t>3</w:t>
            </w:r>
          </w:hyperlink>
        </w:p>
        <w:p w:rsidR="00A25EB2" w:rsidRDefault="00E24FDE">
          <w:pPr>
            <w:pStyle w:val="TOC4"/>
            <w:numPr>
              <w:ilvl w:val="1"/>
              <w:numId w:val="8"/>
            </w:numPr>
            <w:tabs>
              <w:tab w:val="left" w:pos="1557"/>
              <w:tab w:val="left" w:pos="1558"/>
              <w:tab w:val="right" w:leader="dot" w:pos="9872"/>
            </w:tabs>
            <w:spacing w:before="1"/>
            <w:ind w:hanging="721"/>
          </w:pPr>
          <w:hyperlink w:anchor="_bookmark5" w:history="1">
            <w:r w:rsidR="001F453B">
              <w:t>Tender</w:t>
            </w:r>
            <w:r w:rsidR="001F453B">
              <w:rPr>
                <w:spacing w:val="-2"/>
              </w:rPr>
              <w:t xml:space="preserve"> </w:t>
            </w:r>
            <w:r w:rsidR="001F453B">
              <w:t>Proposal</w:t>
            </w:r>
            <w:r w:rsidR="001F453B">
              <w:tab/>
              <w:t>4</w:t>
            </w:r>
          </w:hyperlink>
        </w:p>
        <w:p w:rsidR="00A25EB2" w:rsidRDefault="00E24FDE">
          <w:pPr>
            <w:pStyle w:val="TOC4"/>
            <w:numPr>
              <w:ilvl w:val="2"/>
              <w:numId w:val="8"/>
            </w:numPr>
            <w:tabs>
              <w:tab w:val="left" w:pos="1557"/>
              <w:tab w:val="left" w:pos="1558"/>
              <w:tab w:val="right" w:leader="dot" w:pos="9872"/>
            </w:tabs>
            <w:ind w:hanging="721"/>
          </w:pPr>
          <w:hyperlink w:anchor="_bookmark6" w:history="1">
            <w:r w:rsidR="001F453B">
              <w:t>Currency</w:t>
            </w:r>
            <w:r w:rsidR="001F453B">
              <w:tab/>
              <w:t>5</w:t>
            </w:r>
          </w:hyperlink>
        </w:p>
        <w:p w:rsidR="00A25EB2" w:rsidRDefault="00E24FDE">
          <w:pPr>
            <w:pStyle w:val="TOC4"/>
            <w:numPr>
              <w:ilvl w:val="2"/>
              <w:numId w:val="8"/>
            </w:numPr>
            <w:tabs>
              <w:tab w:val="left" w:pos="1557"/>
              <w:tab w:val="left" w:pos="1558"/>
              <w:tab w:val="right" w:leader="dot" w:pos="9872"/>
            </w:tabs>
            <w:ind w:hanging="721"/>
          </w:pPr>
          <w:hyperlink w:anchor="_bookmark7" w:history="1">
            <w:r w:rsidR="001F453B">
              <w:t>Tender</w:t>
            </w:r>
            <w:r w:rsidR="001F453B">
              <w:rPr>
                <w:spacing w:val="-1"/>
              </w:rPr>
              <w:t xml:space="preserve"> </w:t>
            </w:r>
            <w:r w:rsidR="001F453B">
              <w:t>validity</w:t>
            </w:r>
            <w:r w:rsidR="001F453B">
              <w:tab/>
              <w:t>5</w:t>
            </w:r>
          </w:hyperlink>
        </w:p>
        <w:p w:rsidR="00A25EB2" w:rsidRDefault="00E24FDE">
          <w:pPr>
            <w:pStyle w:val="TOC4"/>
            <w:numPr>
              <w:ilvl w:val="2"/>
              <w:numId w:val="8"/>
            </w:numPr>
            <w:tabs>
              <w:tab w:val="left" w:pos="1557"/>
              <w:tab w:val="left" w:pos="1558"/>
              <w:tab w:val="right" w:leader="dot" w:pos="9872"/>
            </w:tabs>
            <w:spacing w:before="2"/>
            <w:ind w:hanging="721"/>
          </w:pPr>
          <w:hyperlink w:anchor="_bookmark8" w:history="1">
            <w:r w:rsidR="001F453B">
              <w:t>Tender</w:t>
            </w:r>
            <w:r w:rsidR="001F453B">
              <w:rPr>
                <w:spacing w:val="-2"/>
              </w:rPr>
              <w:t xml:space="preserve"> </w:t>
            </w:r>
            <w:r w:rsidR="001F453B">
              <w:t>Presentation</w:t>
            </w:r>
            <w:r w:rsidR="001F453B">
              <w:tab/>
              <w:t>5</w:t>
            </w:r>
          </w:hyperlink>
        </w:p>
        <w:p w:rsidR="00A25EB2" w:rsidRDefault="00E24FDE">
          <w:pPr>
            <w:pStyle w:val="TOC4"/>
            <w:numPr>
              <w:ilvl w:val="2"/>
              <w:numId w:val="8"/>
            </w:numPr>
            <w:tabs>
              <w:tab w:val="left" w:pos="1557"/>
              <w:tab w:val="left" w:pos="1558"/>
              <w:tab w:val="right" w:leader="dot" w:pos="9872"/>
            </w:tabs>
            <w:ind w:hanging="721"/>
          </w:pPr>
          <w:hyperlink w:anchor="_bookmark9" w:history="1">
            <w:r w:rsidR="001F453B">
              <w:t>Compliance</w:t>
            </w:r>
            <w:r w:rsidR="001F453B">
              <w:tab/>
              <w:t>5</w:t>
            </w:r>
          </w:hyperlink>
        </w:p>
        <w:p w:rsidR="00A25EB2" w:rsidRDefault="00E24FDE">
          <w:pPr>
            <w:pStyle w:val="TOC4"/>
            <w:numPr>
              <w:ilvl w:val="2"/>
              <w:numId w:val="8"/>
            </w:numPr>
            <w:tabs>
              <w:tab w:val="left" w:pos="1557"/>
              <w:tab w:val="left" w:pos="1558"/>
              <w:tab w:val="right" w:leader="dot" w:pos="9872"/>
            </w:tabs>
            <w:spacing w:before="1" w:line="253" w:lineRule="exact"/>
            <w:ind w:hanging="721"/>
          </w:pPr>
          <w:hyperlink w:anchor="_bookmark10" w:history="1">
            <w:r w:rsidR="001F453B">
              <w:t>Technical Offer</w:t>
            </w:r>
            <w:r w:rsidR="001F453B">
              <w:tab/>
              <w:t>5</w:t>
            </w:r>
          </w:hyperlink>
        </w:p>
        <w:p w:rsidR="00A25EB2" w:rsidRDefault="00E24FDE">
          <w:pPr>
            <w:pStyle w:val="TOC4"/>
            <w:numPr>
              <w:ilvl w:val="2"/>
              <w:numId w:val="8"/>
            </w:numPr>
            <w:tabs>
              <w:tab w:val="left" w:pos="1557"/>
              <w:tab w:val="left" w:pos="1558"/>
              <w:tab w:val="right" w:leader="dot" w:pos="9872"/>
            </w:tabs>
            <w:ind w:hanging="721"/>
          </w:pPr>
          <w:hyperlink w:anchor="_bookmark11" w:history="1">
            <w:r w:rsidR="001F453B">
              <w:t>Price proposal</w:t>
            </w:r>
            <w:r w:rsidR="001F453B">
              <w:tab/>
              <w:t>5</w:t>
            </w:r>
          </w:hyperlink>
        </w:p>
        <w:p w:rsidR="00A25EB2" w:rsidRDefault="00E24FDE">
          <w:pPr>
            <w:pStyle w:val="TOC3"/>
            <w:numPr>
              <w:ilvl w:val="0"/>
              <w:numId w:val="8"/>
            </w:numPr>
            <w:tabs>
              <w:tab w:val="left" w:pos="1077"/>
              <w:tab w:val="left" w:pos="1078"/>
              <w:tab w:val="right" w:leader="dot" w:pos="9855"/>
            </w:tabs>
            <w:ind w:hanging="481"/>
            <w:rPr>
              <w:b/>
            </w:rPr>
          </w:pPr>
          <w:hyperlink w:anchor="_bookmark12" w:history="1">
            <w:r w:rsidR="001F453B">
              <w:t>CONDITIONS</w:t>
            </w:r>
            <w:r w:rsidR="001F453B">
              <w:rPr>
                <w:spacing w:val="-1"/>
              </w:rPr>
              <w:t xml:space="preserve"> </w:t>
            </w:r>
            <w:r w:rsidR="001F453B">
              <w:t>OF TENDERING</w:t>
            </w:r>
            <w:r w:rsidR="001F453B">
              <w:tab/>
            </w:r>
            <w:r w:rsidR="001F453B">
              <w:rPr>
                <w:b/>
              </w:rPr>
              <w:t>5</w:t>
            </w:r>
          </w:hyperlink>
        </w:p>
        <w:p w:rsidR="00A25EB2" w:rsidRDefault="00E24FDE">
          <w:pPr>
            <w:pStyle w:val="TOC4"/>
            <w:numPr>
              <w:ilvl w:val="1"/>
              <w:numId w:val="8"/>
            </w:numPr>
            <w:tabs>
              <w:tab w:val="left" w:pos="1557"/>
              <w:tab w:val="left" w:pos="1558"/>
              <w:tab w:val="right" w:leader="dot" w:pos="9872"/>
            </w:tabs>
            <w:spacing w:before="2"/>
            <w:ind w:hanging="721"/>
          </w:pPr>
          <w:hyperlink w:anchor="_bookmark13" w:history="1">
            <w:r w:rsidR="001F453B">
              <w:t>Questions / Request</w:t>
            </w:r>
            <w:r w:rsidR="001F453B">
              <w:rPr>
                <w:spacing w:val="-1"/>
              </w:rPr>
              <w:t xml:space="preserve"> </w:t>
            </w:r>
            <w:r w:rsidR="001F453B">
              <w:t>for clarification</w:t>
            </w:r>
            <w:r w:rsidR="001F453B">
              <w:tab/>
              <w:t>5</w:t>
            </w:r>
          </w:hyperlink>
        </w:p>
        <w:p w:rsidR="00A25EB2" w:rsidRDefault="00E24FDE">
          <w:pPr>
            <w:pStyle w:val="TOC4"/>
            <w:numPr>
              <w:ilvl w:val="1"/>
              <w:numId w:val="8"/>
            </w:numPr>
            <w:tabs>
              <w:tab w:val="left" w:pos="1557"/>
              <w:tab w:val="left" w:pos="1558"/>
              <w:tab w:val="right" w:leader="dot" w:pos="9872"/>
            </w:tabs>
            <w:ind w:hanging="721"/>
          </w:pPr>
          <w:hyperlink w:anchor="_bookmark14" w:history="1">
            <w:r w:rsidR="001F453B">
              <w:t>Clarification</w:t>
            </w:r>
            <w:r w:rsidR="001F453B">
              <w:rPr>
                <w:spacing w:val="-1"/>
              </w:rPr>
              <w:t xml:space="preserve"> </w:t>
            </w:r>
            <w:r w:rsidR="001F453B">
              <w:t>meeting/site visit</w:t>
            </w:r>
            <w:r w:rsidR="001F453B">
              <w:tab/>
              <w:t>5</w:t>
            </w:r>
          </w:hyperlink>
        </w:p>
        <w:p w:rsidR="00A25EB2" w:rsidRDefault="00E24FDE">
          <w:pPr>
            <w:pStyle w:val="TOC4"/>
            <w:numPr>
              <w:ilvl w:val="1"/>
              <w:numId w:val="8"/>
            </w:numPr>
            <w:tabs>
              <w:tab w:val="left" w:pos="1557"/>
              <w:tab w:val="left" w:pos="1558"/>
              <w:tab w:val="right" w:leader="dot" w:pos="9872"/>
            </w:tabs>
            <w:spacing w:before="1"/>
            <w:ind w:hanging="721"/>
          </w:pPr>
          <w:hyperlink w:anchor="_bookmark15" w:history="1">
            <w:r w:rsidR="001F453B">
              <w:t>Alteration or withdrawal</w:t>
            </w:r>
            <w:r w:rsidR="001F453B">
              <w:rPr>
                <w:spacing w:val="-2"/>
              </w:rPr>
              <w:t xml:space="preserve"> </w:t>
            </w:r>
            <w:r w:rsidR="001F453B">
              <w:t>of</w:t>
            </w:r>
            <w:r w:rsidR="001F453B">
              <w:rPr>
                <w:spacing w:val="-2"/>
              </w:rPr>
              <w:t xml:space="preserve"> </w:t>
            </w:r>
            <w:r w:rsidR="001F453B">
              <w:t>tenders</w:t>
            </w:r>
            <w:r w:rsidR="001F453B">
              <w:tab/>
              <w:t>5</w:t>
            </w:r>
          </w:hyperlink>
        </w:p>
        <w:p w:rsidR="00A25EB2" w:rsidRDefault="00E24FDE">
          <w:pPr>
            <w:pStyle w:val="TOC4"/>
            <w:numPr>
              <w:ilvl w:val="1"/>
              <w:numId w:val="8"/>
            </w:numPr>
            <w:tabs>
              <w:tab w:val="left" w:pos="1557"/>
              <w:tab w:val="left" w:pos="1558"/>
              <w:tab w:val="right" w:leader="dot" w:pos="9872"/>
            </w:tabs>
            <w:ind w:hanging="721"/>
          </w:pPr>
          <w:hyperlink w:anchor="_bookmark16" w:history="1">
            <w:r w:rsidR="001F453B">
              <w:t>Costs of</w:t>
            </w:r>
            <w:r w:rsidR="001F453B">
              <w:rPr>
                <w:spacing w:val="-1"/>
              </w:rPr>
              <w:t xml:space="preserve"> </w:t>
            </w:r>
            <w:r w:rsidR="001F453B">
              <w:t>preparing tenders</w:t>
            </w:r>
            <w:r w:rsidR="001F453B">
              <w:tab/>
              <w:t>6</w:t>
            </w:r>
          </w:hyperlink>
        </w:p>
        <w:p w:rsidR="00A25EB2" w:rsidRDefault="00E24FDE">
          <w:pPr>
            <w:pStyle w:val="TOC4"/>
            <w:numPr>
              <w:ilvl w:val="1"/>
              <w:numId w:val="8"/>
            </w:numPr>
            <w:tabs>
              <w:tab w:val="left" w:pos="1557"/>
              <w:tab w:val="left" w:pos="1558"/>
              <w:tab w:val="right" w:leader="dot" w:pos="9872"/>
            </w:tabs>
            <w:ind w:hanging="721"/>
          </w:pPr>
          <w:hyperlink w:anchor="_bookmark17" w:history="1">
            <w:r w:rsidR="001F453B">
              <w:t>Late</w:t>
            </w:r>
            <w:r w:rsidR="001F453B">
              <w:rPr>
                <w:spacing w:val="-1"/>
              </w:rPr>
              <w:t xml:space="preserve"> </w:t>
            </w:r>
            <w:r w:rsidR="001F453B">
              <w:t>Proposal</w:t>
            </w:r>
            <w:r w:rsidR="001F453B">
              <w:tab/>
              <w:t>6</w:t>
            </w:r>
          </w:hyperlink>
        </w:p>
        <w:p w:rsidR="00A25EB2" w:rsidRDefault="00E24FDE">
          <w:pPr>
            <w:pStyle w:val="TOC4"/>
            <w:numPr>
              <w:ilvl w:val="1"/>
              <w:numId w:val="8"/>
            </w:numPr>
            <w:tabs>
              <w:tab w:val="left" w:pos="1557"/>
              <w:tab w:val="left" w:pos="1558"/>
              <w:tab w:val="right" w:leader="dot" w:pos="9872"/>
            </w:tabs>
            <w:spacing w:before="2"/>
            <w:ind w:hanging="721"/>
          </w:pPr>
          <w:hyperlink w:anchor="_bookmark18" w:history="1">
            <w:r w:rsidR="001F453B">
              <w:t>Eligibility</w:t>
            </w:r>
            <w:r w:rsidR="001F453B">
              <w:tab/>
              <w:t>6</w:t>
            </w:r>
          </w:hyperlink>
        </w:p>
        <w:p w:rsidR="00A25EB2" w:rsidRDefault="00E24FDE">
          <w:pPr>
            <w:pStyle w:val="TOC4"/>
            <w:numPr>
              <w:ilvl w:val="1"/>
              <w:numId w:val="8"/>
            </w:numPr>
            <w:tabs>
              <w:tab w:val="left" w:pos="1557"/>
              <w:tab w:val="left" w:pos="1558"/>
              <w:tab w:val="right" w:leader="dot" w:pos="9872"/>
            </w:tabs>
            <w:ind w:hanging="721"/>
          </w:pPr>
          <w:hyperlink w:anchor="_bookmark19" w:history="1">
            <w:r w:rsidR="001F453B">
              <w:t>Compliance</w:t>
            </w:r>
            <w:r w:rsidR="001F453B">
              <w:tab/>
              <w:t>6</w:t>
            </w:r>
          </w:hyperlink>
        </w:p>
        <w:p w:rsidR="00A25EB2" w:rsidRDefault="00E24FDE">
          <w:pPr>
            <w:pStyle w:val="TOC4"/>
            <w:numPr>
              <w:ilvl w:val="1"/>
              <w:numId w:val="8"/>
            </w:numPr>
            <w:tabs>
              <w:tab w:val="left" w:pos="1557"/>
              <w:tab w:val="left" w:pos="1558"/>
              <w:tab w:val="right" w:leader="dot" w:pos="9872"/>
            </w:tabs>
            <w:spacing w:before="1"/>
            <w:ind w:hanging="721"/>
          </w:pPr>
          <w:hyperlink w:anchor="_bookmark20" w:history="1">
            <w:r w:rsidR="001F453B">
              <w:t>Right to reject</w:t>
            </w:r>
            <w:r w:rsidR="001F453B">
              <w:rPr>
                <w:spacing w:val="-4"/>
              </w:rPr>
              <w:t xml:space="preserve"> </w:t>
            </w:r>
            <w:r w:rsidR="001F453B">
              <w:t>all</w:t>
            </w:r>
            <w:r w:rsidR="001F453B">
              <w:rPr>
                <w:spacing w:val="-3"/>
              </w:rPr>
              <w:t xml:space="preserve"> </w:t>
            </w:r>
            <w:r w:rsidR="001F453B">
              <w:t>tenders</w:t>
            </w:r>
            <w:r w:rsidR="001F453B">
              <w:tab/>
              <w:t>6</w:t>
            </w:r>
          </w:hyperlink>
        </w:p>
        <w:p w:rsidR="00A25EB2" w:rsidRDefault="00E24FDE">
          <w:pPr>
            <w:pStyle w:val="TOC4"/>
            <w:numPr>
              <w:ilvl w:val="1"/>
              <w:numId w:val="8"/>
            </w:numPr>
            <w:tabs>
              <w:tab w:val="left" w:pos="1557"/>
              <w:tab w:val="left" w:pos="1558"/>
              <w:tab w:val="right" w:leader="dot" w:pos="9872"/>
            </w:tabs>
            <w:ind w:hanging="721"/>
          </w:pPr>
          <w:hyperlink w:anchor="_bookmark21" w:history="1">
            <w:r w:rsidR="001F453B">
              <w:t>Power to accept part of</w:t>
            </w:r>
            <w:r w:rsidR="001F453B">
              <w:rPr>
                <w:spacing w:val="3"/>
              </w:rPr>
              <w:t xml:space="preserve"> </w:t>
            </w:r>
            <w:r w:rsidR="001F453B">
              <w:t>a</w:t>
            </w:r>
            <w:r w:rsidR="001F453B">
              <w:rPr>
                <w:spacing w:val="-2"/>
              </w:rPr>
              <w:t xml:space="preserve"> </w:t>
            </w:r>
            <w:r w:rsidR="001F453B">
              <w:t>tender</w:t>
            </w:r>
            <w:r w:rsidR="001F453B">
              <w:tab/>
              <w:t>6</w:t>
            </w:r>
          </w:hyperlink>
        </w:p>
        <w:p w:rsidR="00A25EB2" w:rsidRDefault="00E24FDE">
          <w:pPr>
            <w:pStyle w:val="TOC4"/>
            <w:numPr>
              <w:ilvl w:val="1"/>
              <w:numId w:val="8"/>
            </w:numPr>
            <w:tabs>
              <w:tab w:val="left" w:pos="1557"/>
              <w:tab w:val="left" w:pos="1558"/>
              <w:tab w:val="right" w:leader="dot" w:pos="9872"/>
            </w:tabs>
            <w:ind w:hanging="721"/>
          </w:pPr>
          <w:hyperlink w:anchor="_bookmark22" w:history="1">
            <w:r w:rsidR="001F453B">
              <w:t>Specification</w:t>
            </w:r>
            <w:r w:rsidR="001F453B">
              <w:tab/>
              <w:t>6</w:t>
            </w:r>
          </w:hyperlink>
        </w:p>
        <w:p w:rsidR="00A25EB2" w:rsidRDefault="00E24FDE">
          <w:pPr>
            <w:pStyle w:val="TOC4"/>
            <w:numPr>
              <w:ilvl w:val="1"/>
              <w:numId w:val="8"/>
            </w:numPr>
            <w:tabs>
              <w:tab w:val="left" w:pos="1557"/>
              <w:tab w:val="left" w:pos="1558"/>
              <w:tab w:val="right" w:leader="dot" w:pos="9872"/>
            </w:tabs>
            <w:spacing w:before="1" w:line="253" w:lineRule="exact"/>
            <w:ind w:hanging="721"/>
          </w:pPr>
          <w:hyperlink w:anchor="_bookmark23" w:history="1">
            <w:r w:rsidR="001F453B">
              <w:t>Confidentiality</w:t>
            </w:r>
            <w:r w:rsidR="001F453B">
              <w:tab/>
              <w:t>6</w:t>
            </w:r>
          </w:hyperlink>
        </w:p>
        <w:p w:rsidR="00A25EB2" w:rsidRDefault="00E24FDE">
          <w:pPr>
            <w:pStyle w:val="TOC4"/>
            <w:numPr>
              <w:ilvl w:val="1"/>
              <w:numId w:val="8"/>
            </w:numPr>
            <w:tabs>
              <w:tab w:val="left" w:pos="1557"/>
              <w:tab w:val="left" w:pos="1558"/>
              <w:tab w:val="right" w:leader="dot" w:pos="9872"/>
            </w:tabs>
            <w:spacing w:line="253" w:lineRule="exact"/>
            <w:ind w:hanging="721"/>
          </w:pPr>
          <w:hyperlink w:anchor="_bookmark24" w:history="1">
            <w:r w:rsidR="001F453B">
              <w:t>Tender</w:t>
            </w:r>
            <w:r w:rsidR="001F453B">
              <w:rPr>
                <w:spacing w:val="-2"/>
              </w:rPr>
              <w:t xml:space="preserve"> </w:t>
            </w:r>
            <w:r w:rsidR="001F453B">
              <w:t>Process</w:t>
            </w:r>
            <w:r w:rsidR="001F453B">
              <w:tab/>
              <w:t>6</w:t>
            </w:r>
          </w:hyperlink>
        </w:p>
        <w:p w:rsidR="00A25EB2" w:rsidRDefault="00E24FDE">
          <w:pPr>
            <w:pStyle w:val="TOC4"/>
            <w:numPr>
              <w:ilvl w:val="1"/>
              <w:numId w:val="8"/>
            </w:numPr>
            <w:tabs>
              <w:tab w:val="left" w:pos="1557"/>
              <w:tab w:val="left" w:pos="1558"/>
              <w:tab w:val="right" w:leader="dot" w:pos="9872"/>
            </w:tabs>
            <w:spacing w:before="2"/>
            <w:ind w:hanging="721"/>
          </w:pPr>
          <w:hyperlink w:anchor="_bookmark25" w:history="1">
            <w:r w:rsidR="001F453B">
              <w:t>Notification award and</w:t>
            </w:r>
            <w:r w:rsidR="001F453B">
              <w:rPr>
                <w:spacing w:val="-4"/>
              </w:rPr>
              <w:t xml:space="preserve"> </w:t>
            </w:r>
            <w:r w:rsidR="001F453B">
              <w:t>contract</w:t>
            </w:r>
            <w:r w:rsidR="001F453B">
              <w:rPr>
                <w:spacing w:val="-2"/>
              </w:rPr>
              <w:t xml:space="preserve"> </w:t>
            </w:r>
            <w:r w:rsidR="001F453B">
              <w:t>signature</w:t>
            </w:r>
            <w:r w:rsidR="001F453B">
              <w:tab/>
              <w:t>6</w:t>
            </w:r>
          </w:hyperlink>
        </w:p>
        <w:p w:rsidR="00A25EB2" w:rsidRDefault="00E24FDE">
          <w:pPr>
            <w:pStyle w:val="TOC4"/>
            <w:numPr>
              <w:ilvl w:val="1"/>
              <w:numId w:val="8"/>
            </w:numPr>
            <w:tabs>
              <w:tab w:val="left" w:pos="1557"/>
              <w:tab w:val="left" w:pos="1558"/>
              <w:tab w:val="right" w:leader="dot" w:pos="9872"/>
            </w:tabs>
            <w:ind w:hanging="721"/>
          </w:pPr>
          <w:hyperlink w:anchor="_bookmark26" w:history="1">
            <w:r w:rsidR="001F453B">
              <w:t>Ownership</w:t>
            </w:r>
            <w:r w:rsidR="001F453B">
              <w:rPr>
                <w:spacing w:val="-1"/>
              </w:rPr>
              <w:t xml:space="preserve"> </w:t>
            </w:r>
            <w:r w:rsidR="001F453B">
              <w:t>of</w:t>
            </w:r>
            <w:r w:rsidR="001F453B">
              <w:rPr>
                <w:spacing w:val="-2"/>
              </w:rPr>
              <w:t xml:space="preserve"> </w:t>
            </w:r>
            <w:r w:rsidR="001F453B">
              <w:t>tenders</w:t>
            </w:r>
            <w:r w:rsidR="001F453B">
              <w:tab/>
              <w:t>7</w:t>
            </w:r>
          </w:hyperlink>
        </w:p>
        <w:p w:rsidR="00A25EB2" w:rsidRDefault="00E24FDE">
          <w:pPr>
            <w:pStyle w:val="TOC4"/>
            <w:numPr>
              <w:ilvl w:val="1"/>
              <w:numId w:val="8"/>
            </w:numPr>
            <w:tabs>
              <w:tab w:val="left" w:pos="1557"/>
              <w:tab w:val="left" w:pos="1558"/>
              <w:tab w:val="right" w:leader="dot" w:pos="9872"/>
            </w:tabs>
            <w:spacing w:before="1"/>
            <w:ind w:hanging="721"/>
          </w:pPr>
          <w:hyperlink w:anchor="_bookmark27" w:history="1">
            <w:r w:rsidR="001F453B">
              <w:t>Type of</w:t>
            </w:r>
            <w:r w:rsidR="001F453B">
              <w:rPr>
                <w:spacing w:val="-2"/>
              </w:rPr>
              <w:t xml:space="preserve"> </w:t>
            </w:r>
            <w:r w:rsidR="001F453B">
              <w:t>contract</w:t>
            </w:r>
            <w:r w:rsidR="001F453B">
              <w:tab/>
              <w:t>7</w:t>
            </w:r>
          </w:hyperlink>
        </w:p>
        <w:p w:rsidR="00A25EB2" w:rsidRDefault="00E24FDE">
          <w:pPr>
            <w:pStyle w:val="TOC4"/>
            <w:numPr>
              <w:ilvl w:val="1"/>
              <w:numId w:val="8"/>
            </w:numPr>
            <w:tabs>
              <w:tab w:val="left" w:pos="1557"/>
              <w:tab w:val="left" w:pos="1558"/>
              <w:tab w:val="right" w:leader="dot" w:pos="9872"/>
            </w:tabs>
            <w:ind w:hanging="721"/>
          </w:pPr>
          <w:hyperlink w:anchor="_bookmark28" w:history="1">
            <w:r w:rsidR="001F453B">
              <w:t>Cancellation of the</w:t>
            </w:r>
            <w:r w:rsidR="001F453B">
              <w:rPr>
                <w:spacing w:val="-3"/>
              </w:rPr>
              <w:t xml:space="preserve"> </w:t>
            </w:r>
            <w:r w:rsidR="001F453B">
              <w:t>tender procedure</w:t>
            </w:r>
            <w:r w:rsidR="001F453B">
              <w:tab/>
              <w:t>7</w:t>
            </w:r>
          </w:hyperlink>
        </w:p>
        <w:p w:rsidR="00A25EB2" w:rsidRDefault="00E24FDE">
          <w:pPr>
            <w:pStyle w:val="TOC1"/>
            <w:tabs>
              <w:tab w:val="right" w:leader="dot" w:pos="9855"/>
            </w:tabs>
            <w:spacing w:line="252" w:lineRule="exact"/>
          </w:pPr>
          <w:hyperlink w:anchor="_bookmark29" w:history="1">
            <w:r w:rsidR="001F453B">
              <w:t>APPENDIXES</w:t>
            </w:r>
            <w:r w:rsidR="001F453B">
              <w:tab/>
              <w:t>8</w:t>
            </w:r>
          </w:hyperlink>
        </w:p>
        <w:p w:rsidR="00A25EB2" w:rsidRDefault="001F453B">
          <w:pPr>
            <w:pStyle w:val="TOC2"/>
            <w:tabs>
              <w:tab w:val="right" w:leader="dot" w:pos="9855"/>
            </w:tabs>
            <w:spacing w:before="2"/>
            <w:rPr>
              <w:i w:val="0"/>
            </w:rPr>
          </w:pPr>
          <w:r>
            <w:rPr>
              <w:i w:val="0"/>
            </w:rPr>
            <w:t>A</w:t>
          </w:r>
          <w:r>
            <w:rPr>
              <w:i w:val="0"/>
              <w:sz w:val="18"/>
            </w:rPr>
            <w:t xml:space="preserve">PPENDIX </w:t>
          </w:r>
          <w:r>
            <w:rPr>
              <w:i w:val="0"/>
            </w:rPr>
            <w:t>A:</w:t>
          </w:r>
          <w:r>
            <w:rPr>
              <w:i w:val="0"/>
              <w:spacing w:val="-11"/>
            </w:rPr>
            <w:t xml:space="preserve"> </w:t>
          </w:r>
          <w:r>
            <w:rPr>
              <w:i w:val="0"/>
            </w:rPr>
            <w:t>TECHNICAL</w:t>
          </w:r>
          <w:r>
            <w:rPr>
              <w:i w:val="0"/>
              <w:spacing w:val="-10"/>
            </w:rPr>
            <w:t xml:space="preserve"> </w:t>
          </w:r>
          <w:r>
            <w:rPr>
              <w:i w:val="0"/>
            </w:rPr>
            <w:t>SPECIFICATIONS</w:t>
          </w:r>
          <w:r>
            <w:rPr>
              <w:i w:val="0"/>
            </w:rPr>
            <w:tab/>
            <w:t>9</w:t>
          </w:r>
        </w:p>
        <w:p w:rsidR="00A25EB2" w:rsidRDefault="00E24FDE">
          <w:pPr>
            <w:pStyle w:val="TOC2"/>
            <w:tabs>
              <w:tab w:val="right" w:leader="dot" w:pos="9855"/>
            </w:tabs>
            <w:rPr>
              <w:i w:val="0"/>
            </w:rPr>
          </w:pPr>
          <w:hyperlink w:anchor="_TOC_250000" w:history="1">
            <w:r w:rsidR="001F453B">
              <w:rPr>
                <w:i w:val="0"/>
              </w:rPr>
              <w:t>A</w:t>
            </w:r>
            <w:r w:rsidR="001F453B">
              <w:rPr>
                <w:i w:val="0"/>
                <w:sz w:val="18"/>
              </w:rPr>
              <w:t xml:space="preserve">PPENDIX </w:t>
            </w:r>
            <w:r w:rsidR="001F453B">
              <w:rPr>
                <w:i w:val="0"/>
              </w:rPr>
              <w:t>B:</w:t>
            </w:r>
            <w:r w:rsidR="001F453B">
              <w:rPr>
                <w:i w:val="0"/>
                <w:spacing w:val="-11"/>
              </w:rPr>
              <w:t xml:space="preserve"> </w:t>
            </w:r>
            <w:r w:rsidR="001F453B">
              <w:rPr>
                <w:i w:val="0"/>
              </w:rPr>
              <w:t>TENDERER´S</w:t>
            </w:r>
            <w:r w:rsidR="001F453B">
              <w:rPr>
                <w:i w:val="0"/>
                <w:spacing w:val="-9"/>
              </w:rPr>
              <w:t xml:space="preserve"> </w:t>
            </w:r>
            <w:r w:rsidR="001F453B">
              <w:rPr>
                <w:i w:val="0"/>
              </w:rPr>
              <w:t>DECLARATION</w:t>
            </w:r>
            <w:r w:rsidR="001F453B">
              <w:rPr>
                <w:i w:val="0"/>
              </w:rPr>
              <w:tab/>
              <w:t>10</w:t>
            </w:r>
          </w:hyperlink>
        </w:p>
        <w:p w:rsidR="00A25EB2" w:rsidRDefault="00E24FDE">
          <w:pPr>
            <w:pStyle w:val="TOC2"/>
            <w:tabs>
              <w:tab w:val="right" w:leader="dot" w:pos="9855"/>
            </w:tabs>
            <w:spacing w:before="1"/>
            <w:rPr>
              <w:i w:val="0"/>
            </w:rPr>
          </w:pPr>
          <w:hyperlink w:anchor="_bookmark30" w:history="1">
            <w:r w:rsidR="001F453B">
              <w:rPr>
                <w:i w:val="0"/>
              </w:rPr>
              <w:t>A</w:t>
            </w:r>
            <w:r w:rsidR="001F453B">
              <w:rPr>
                <w:i w:val="0"/>
                <w:sz w:val="18"/>
              </w:rPr>
              <w:t xml:space="preserve">PPENDIX </w:t>
            </w:r>
            <w:r w:rsidR="001F453B">
              <w:rPr>
                <w:i w:val="0"/>
              </w:rPr>
              <w:t>C:</w:t>
            </w:r>
            <w:r w:rsidR="001F453B">
              <w:rPr>
                <w:i w:val="0"/>
                <w:spacing w:val="-11"/>
              </w:rPr>
              <w:t xml:space="preserve"> </w:t>
            </w:r>
            <w:r w:rsidR="001F453B">
              <w:rPr>
                <w:i w:val="0"/>
              </w:rPr>
              <w:t>SUPPLIER</w:t>
            </w:r>
            <w:r w:rsidR="001F453B">
              <w:rPr>
                <w:i w:val="0"/>
                <w:spacing w:val="-11"/>
              </w:rPr>
              <w:t xml:space="preserve"> </w:t>
            </w:r>
            <w:r w:rsidR="001F453B">
              <w:rPr>
                <w:i w:val="0"/>
              </w:rPr>
              <w:t>QUESTIONNAIRE</w:t>
            </w:r>
            <w:r w:rsidR="001F453B">
              <w:rPr>
                <w:i w:val="0"/>
              </w:rPr>
              <w:tab/>
              <w:t>1</w:t>
            </w:r>
          </w:hyperlink>
          <w:r w:rsidR="001F453B">
            <w:rPr>
              <w:i w:val="0"/>
            </w:rPr>
            <w:t>1</w:t>
          </w:r>
        </w:p>
        <w:p w:rsidR="00A25EB2" w:rsidRDefault="00E24FDE">
          <w:pPr>
            <w:pStyle w:val="TOC2"/>
            <w:tabs>
              <w:tab w:val="right" w:leader="dot" w:pos="9855"/>
            </w:tabs>
            <w:rPr>
              <w:i w:val="0"/>
            </w:rPr>
          </w:pPr>
          <w:hyperlink w:anchor="_bookmark31" w:history="1">
            <w:r w:rsidR="001F453B">
              <w:rPr>
                <w:i w:val="0"/>
              </w:rPr>
              <w:t>A</w:t>
            </w:r>
            <w:r w:rsidR="001F453B">
              <w:rPr>
                <w:i w:val="0"/>
                <w:sz w:val="18"/>
              </w:rPr>
              <w:t xml:space="preserve">PPENDIX </w:t>
            </w:r>
            <w:r w:rsidR="001F453B">
              <w:rPr>
                <w:i w:val="0"/>
              </w:rPr>
              <w:t>D:</w:t>
            </w:r>
            <w:r w:rsidR="001F453B">
              <w:rPr>
                <w:i w:val="0"/>
                <w:spacing w:val="-11"/>
              </w:rPr>
              <w:t xml:space="preserve"> </w:t>
            </w:r>
            <w:r w:rsidR="001F453B">
              <w:rPr>
                <w:i w:val="0"/>
              </w:rPr>
              <w:t>PRICE</w:t>
            </w:r>
            <w:r w:rsidR="001F453B">
              <w:rPr>
                <w:i w:val="0"/>
                <w:spacing w:val="-11"/>
              </w:rPr>
              <w:t xml:space="preserve"> </w:t>
            </w:r>
            <w:r w:rsidR="001F453B">
              <w:rPr>
                <w:i w:val="0"/>
              </w:rPr>
              <w:t>PROPOSAL</w:t>
            </w:r>
            <w:r w:rsidR="001F453B">
              <w:rPr>
                <w:i w:val="0"/>
              </w:rPr>
              <w:tab/>
              <w:t>1</w:t>
            </w:r>
          </w:hyperlink>
          <w:r w:rsidR="001F453B">
            <w:rPr>
              <w:i w:val="0"/>
            </w:rPr>
            <w:t>2</w:t>
          </w:r>
        </w:p>
      </w:sdtContent>
    </w:sdt>
    <w:p w:rsidR="00A25EB2" w:rsidRDefault="00A25EB2">
      <w:pPr>
        <w:sectPr w:rsidR="00A25EB2">
          <w:pgSz w:w="11910" w:h="16840"/>
          <w:pgMar w:top="1220" w:right="720" w:bottom="1120" w:left="920" w:header="0" w:footer="925" w:gutter="0"/>
          <w:cols w:space="720"/>
        </w:sectPr>
      </w:pPr>
    </w:p>
    <w:p w:rsidR="00A25EB2" w:rsidRPr="008D0BEB" w:rsidRDefault="00E24FDE">
      <w:pPr>
        <w:pStyle w:val="Heading1"/>
        <w:spacing w:before="72" w:after="19"/>
        <w:ind w:left="551" w:right="360" w:firstLine="0"/>
        <w:jc w:val="center"/>
      </w:pPr>
      <w:r>
        <w:lastRenderedPageBreak/>
        <w:pict>
          <v:rect id="_x0000_s1073" style="position:absolute;left:0;text-align:left;margin-left:76.8pt;margin-top:2.1pt;width:463.25pt;height:.5pt;z-index:15733248;mso-position-horizontal-relative:page" fillcolor="black" stroked="f">
            <w10:wrap anchorx="page"/>
          </v:rect>
        </w:pict>
      </w:r>
      <w:bookmarkStart w:id="1" w:name="_bookmark0"/>
      <w:bookmarkEnd w:id="1"/>
      <w:r w:rsidR="001F453B" w:rsidRPr="008D0BEB">
        <w:rPr>
          <w:shd w:val="clear" w:color="auto" w:fill="C0C0C0"/>
        </w:rPr>
        <w:t>I N S T R U C T I O N S T O T E N D E R E R S</w:t>
      </w:r>
    </w:p>
    <w:p w:rsidR="00A25EB2" w:rsidRDefault="00E24FDE">
      <w:pPr>
        <w:pStyle w:val="BodyText"/>
        <w:spacing w:line="20" w:lineRule="exact"/>
        <w:ind w:left="616"/>
        <w:rPr>
          <w:sz w:val="2"/>
        </w:rPr>
      </w:pPr>
      <w:r>
        <w:rPr>
          <w:sz w:val="2"/>
        </w:rPr>
      </w:r>
      <w:r>
        <w:rPr>
          <w:sz w:val="2"/>
        </w:rPr>
        <w:pict>
          <v:group id="_x0000_s1071" style="width:463.3pt;height:.5pt;mso-position-horizontal-relative:char;mso-position-vertical-relative:line" coordsize="9266,10">
            <v:rect id="_x0000_s1072" style="position:absolute;width:9266;height:10" fillcolor="black" stroked="f"/>
            <w10:anchorlock/>
          </v:group>
        </w:pict>
      </w:r>
    </w:p>
    <w:p w:rsidR="00A25EB2" w:rsidRDefault="00A25EB2">
      <w:pPr>
        <w:pStyle w:val="BodyText"/>
        <w:rPr>
          <w:b/>
          <w:sz w:val="20"/>
        </w:rPr>
      </w:pPr>
    </w:p>
    <w:p w:rsidR="00A25EB2" w:rsidRDefault="00E24FDE">
      <w:pPr>
        <w:pStyle w:val="BodyText"/>
        <w:spacing w:before="7"/>
        <w:rPr>
          <w:b/>
          <w:sz w:val="23"/>
        </w:rPr>
      </w:pPr>
      <w:r>
        <w:pict>
          <v:group id="_x0000_s1068" style="position:absolute;margin-left:51.25pt;margin-top:15.6pt;width:493.3pt;height:15.75pt;z-index:-15727616;mso-wrap-distance-left:0;mso-wrap-distance-right:0;mso-position-horizontal-relative:page" coordorigin="1025,312" coordsize="9866,315">
            <v:rect id="_x0000_s1070" style="position:absolute;left:1024;top:321;width:9857;height:296" fillcolor="#f1f1f1" stroked="f"/>
            <v:shapetype id="_x0000_t202" coordsize="21600,21600" o:spt="202" path="m,l,21600r21600,l21600,xe">
              <v:stroke joinstyle="miter"/>
              <v:path gradientshapeok="t" o:connecttype="rect"/>
            </v:shapetype>
            <v:shape id="_x0000_s1069" type="#_x0000_t202" style="position:absolute;left:1080;top:316;width:9806;height:305" fillcolor="#f1f1f1" strokeweight=".48pt">
              <v:textbox inset="0,0,0,0">
                <w:txbxContent>
                  <w:p w:rsidR="008E01AD" w:rsidRPr="008D0BEB" w:rsidRDefault="008E01AD">
                    <w:pPr>
                      <w:tabs>
                        <w:tab w:val="left" w:pos="624"/>
                      </w:tabs>
                      <w:spacing w:before="20"/>
                      <w:ind w:left="48"/>
                      <w:rPr>
                        <w:b/>
                      </w:rPr>
                    </w:pPr>
                    <w:bookmarkStart w:id="2" w:name="_bookmark1"/>
                    <w:bookmarkEnd w:id="2"/>
                    <w:r>
                      <w:rPr>
                        <w:b/>
                      </w:rPr>
                      <w:t>1</w:t>
                    </w:r>
                    <w:r w:rsidRPr="008D0BEB">
                      <w:rPr>
                        <w:b/>
                      </w:rPr>
                      <w:tab/>
                      <w:t>PURPOSE OF THE TENDER</w:t>
                    </w:r>
                    <w:r w:rsidRPr="008D0BEB">
                      <w:rPr>
                        <w:b/>
                        <w:spacing w:val="-4"/>
                      </w:rPr>
                      <w:t xml:space="preserve"> </w:t>
                    </w:r>
                    <w:r w:rsidRPr="008D0BEB">
                      <w:rPr>
                        <w:b/>
                      </w:rPr>
                      <w:t>PACKAGE</w:t>
                    </w:r>
                  </w:p>
                </w:txbxContent>
              </v:textbox>
            </v:shape>
            <w10:wrap type="topAndBottom" anchorx="page"/>
          </v:group>
        </w:pict>
      </w:r>
    </w:p>
    <w:p w:rsidR="001F453B" w:rsidRDefault="001F453B" w:rsidP="001F453B">
      <w:pPr>
        <w:pStyle w:val="BodyText"/>
        <w:ind w:right="579"/>
      </w:pPr>
    </w:p>
    <w:p w:rsidR="00B46143" w:rsidRPr="008D0BEB" w:rsidRDefault="001F453B" w:rsidP="00B46143">
      <w:pPr>
        <w:pStyle w:val="BodyText"/>
        <w:ind w:right="579"/>
        <w:jc w:val="both"/>
        <w:rPr>
          <w:sz w:val="24"/>
          <w:szCs w:val="24"/>
        </w:rPr>
      </w:pPr>
      <w:r w:rsidRPr="008D0BEB">
        <w:rPr>
          <w:sz w:val="24"/>
          <w:szCs w:val="24"/>
        </w:rPr>
        <w:t xml:space="preserve">The purpose of this Tender is to obtain competitive offers for AGRAJATTRA have a tender process for (Construction of </w:t>
      </w:r>
      <w:r w:rsidRPr="008D0BEB">
        <w:rPr>
          <w:b/>
          <w:sz w:val="24"/>
          <w:szCs w:val="24"/>
        </w:rPr>
        <w:t xml:space="preserve">Construction of </w:t>
      </w:r>
      <w:r w:rsidR="008E01AD" w:rsidRPr="008D0BEB">
        <w:rPr>
          <w:b/>
          <w:sz w:val="24"/>
          <w:szCs w:val="24"/>
        </w:rPr>
        <w:t xml:space="preserve">Mid Term shelter –option 03(MTS) </w:t>
      </w:r>
      <w:r w:rsidRPr="008D0BEB">
        <w:rPr>
          <w:sz w:val="24"/>
          <w:szCs w:val="24"/>
        </w:rPr>
        <w:t>Within the Requirement of tender Reference</w:t>
      </w:r>
      <w:r w:rsidRPr="008D0BEB">
        <w:rPr>
          <w:b/>
          <w:sz w:val="24"/>
          <w:szCs w:val="24"/>
        </w:rPr>
        <w:t xml:space="preserve">:  </w:t>
      </w:r>
      <w:r w:rsidR="008E01AD" w:rsidRPr="008D0BEB">
        <w:rPr>
          <w:b/>
          <w:sz w:val="24"/>
          <w:szCs w:val="24"/>
        </w:rPr>
        <w:t>AGR/PR/MC MTS SHELTER CONSTRUCTION -02-08-2022-001</w:t>
      </w:r>
      <w:r w:rsidRPr="008D0BEB">
        <w:rPr>
          <w:sz w:val="24"/>
          <w:szCs w:val="24"/>
        </w:rPr>
        <w:t>.</w:t>
      </w:r>
      <w:r w:rsidR="008E01AD" w:rsidRPr="008D0BEB">
        <w:rPr>
          <w:sz w:val="24"/>
          <w:szCs w:val="24"/>
        </w:rPr>
        <w:t xml:space="preserve"> </w:t>
      </w:r>
      <w:r w:rsidRPr="008D0BEB">
        <w:rPr>
          <w:sz w:val="24"/>
          <w:szCs w:val="24"/>
        </w:rPr>
        <w:t xml:space="preserve"> </w:t>
      </w:r>
      <w:bookmarkStart w:id="3" w:name="_bookmark2"/>
      <w:bookmarkEnd w:id="3"/>
      <w:r w:rsidRPr="008D0BEB">
        <w:rPr>
          <w:sz w:val="24"/>
          <w:szCs w:val="24"/>
        </w:rPr>
        <w:t>AGRAJATTRA invites your submission of a tender to provide goods/services/Construction work in accordance with the conditions detailed in the attached documents. AGRAJATTRA intend to issue a contract for the following goods/services</w:t>
      </w:r>
      <w:r w:rsidR="008E01AD" w:rsidRPr="008D0BEB">
        <w:rPr>
          <w:sz w:val="24"/>
          <w:szCs w:val="24"/>
        </w:rPr>
        <w:t>/construction</w:t>
      </w:r>
      <w:r w:rsidRPr="008D0BEB">
        <w:rPr>
          <w:sz w:val="24"/>
          <w:szCs w:val="24"/>
        </w:rPr>
        <w:t xml:space="preserve">: </w:t>
      </w:r>
      <w:r w:rsidR="008E01AD" w:rsidRPr="008D0BEB">
        <w:rPr>
          <w:b/>
          <w:sz w:val="24"/>
          <w:szCs w:val="24"/>
        </w:rPr>
        <w:t xml:space="preserve">Construction of Mid Term shelter –option 03(MTS) </w:t>
      </w:r>
      <w:r w:rsidR="00B46143" w:rsidRPr="008D0BEB">
        <w:rPr>
          <w:b/>
          <w:sz w:val="24"/>
          <w:szCs w:val="24"/>
        </w:rPr>
        <w:t xml:space="preserve">camp </w:t>
      </w:r>
      <w:r w:rsidR="008E01AD" w:rsidRPr="008D0BEB">
        <w:rPr>
          <w:b/>
          <w:sz w:val="24"/>
          <w:szCs w:val="24"/>
        </w:rPr>
        <w:t xml:space="preserve">14 </w:t>
      </w:r>
      <w:r w:rsidR="008E01AD" w:rsidRPr="008D0BEB">
        <w:rPr>
          <w:sz w:val="24"/>
          <w:szCs w:val="24"/>
        </w:rPr>
        <w:t>under</w:t>
      </w:r>
      <w:r w:rsidRPr="008D0BEB">
        <w:rPr>
          <w:sz w:val="24"/>
          <w:szCs w:val="24"/>
        </w:rPr>
        <w:t xml:space="preserve"> design of AGRAJATTRA Attached copy of Bid, for the Project on</w:t>
      </w:r>
      <w:r w:rsidR="00B46143" w:rsidRPr="008D0BEB">
        <w:rPr>
          <w:sz w:val="24"/>
          <w:szCs w:val="24"/>
        </w:rPr>
        <w:t xml:space="preserve"> </w:t>
      </w:r>
      <w:r w:rsidR="00B46143" w:rsidRPr="008D0BEB">
        <w:rPr>
          <w:bCs/>
          <w:sz w:val="24"/>
          <w:szCs w:val="24"/>
        </w:rPr>
        <w:t xml:space="preserve">Humanitarian Assistance for the Rohingya Refugees </w:t>
      </w:r>
      <w:r w:rsidR="008D0BEB" w:rsidRPr="008D0BEB">
        <w:rPr>
          <w:bCs/>
          <w:sz w:val="24"/>
          <w:szCs w:val="24"/>
        </w:rPr>
        <w:t>in</w:t>
      </w:r>
      <w:r w:rsidR="00B46143" w:rsidRPr="008D0BEB">
        <w:rPr>
          <w:bCs/>
          <w:sz w:val="24"/>
          <w:szCs w:val="24"/>
        </w:rPr>
        <w:t xml:space="preserve"> Bangladesh.</w:t>
      </w:r>
    </w:p>
    <w:p w:rsidR="00A25EB2" w:rsidRDefault="00A25EB2">
      <w:pPr>
        <w:pStyle w:val="BodyText"/>
        <w:spacing w:before="2" w:after="1"/>
        <w:rPr>
          <w:b/>
          <w:sz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91"/>
        <w:gridCol w:w="2237"/>
        <w:gridCol w:w="1588"/>
      </w:tblGrid>
      <w:tr w:rsidR="00A25EB2" w:rsidRPr="00B46143" w:rsidTr="00B46143">
        <w:trPr>
          <w:trHeight w:val="292"/>
        </w:trPr>
        <w:tc>
          <w:tcPr>
            <w:tcW w:w="9816" w:type="dxa"/>
            <w:gridSpan w:val="3"/>
            <w:shd w:val="clear" w:color="auto" w:fill="F1F1F1"/>
          </w:tcPr>
          <w:p w:rsidR="00A25EB2" w:rsidRPr="008D0BEB" w:rsidRDefault="001F453B">
            <w:pPr>
              <w:pStyle w:val="TableParagraph"/>
              <w:tabs>
                <w:tab w:val="left" w:pos="628"/>
              </w:tabs>
              <w:spacing w:before="20" w:line="252" w:lineRule="exact"/>
              <w:ind w:left="52"/>
              <w:rPr>
                <w:b/>
              </w:rPr>
            </w:pPr>
            <w:r w:rsidRPr="008D0BEB">
              <w:rPr>
                <w:b/>
              </w:rPr>
              <w:t>2</w:t>
            </w:r>
            <w:r w:rsidRPr="008D0BEB">
              <w:rPr>
                <w:b/>
              </w:rPr>
              <w:tab/>
              <w:t>INVITATION TO TENDER</w:t>
            </w:r>
            <w:r w:rsidRPr="008D0BEB">
              <w:rPr>
                <w:b/>
                <w:spacing w:val="-2"/>
              </w:rPr>
              <w:t xml:space="preserve"> </w:t>
            </w:r>
            <w:r w:rsidRPr="008D0BEB">
              <w:rPr>
                <w:b/>
              </w:rPr>
              <w:t>TIMETABLE</w:t>
            </w:r>
          </w:p>
        </w:tc>
      </w:tr>
      <w:tr w:rsidR="00A25EB2" w:rsidRPr="00B46143" w:rsidTr="008D0BEB">
        <w:trPr>
          <w:trHeight w:val="359"/>
        </w:trPr>
        <w:tc>
          <w:tcPr>
            <w:tcW w:w="5991" w:type="dxa"/>
          </w:tcPr>
          <w:p w:rsidR="00A25EB2" w:rsidRPr="008D0BEB" w:rsidRDefault="00A25EB2">
            <w:pPr>
              <w:pStyle w:val="TableParagraph"/>
            </w:pPr>
          </w:p>
        </w:tc>
        <w:tc>
          <w:tcPr>
            <w:tcW w:w="2237" w:type="dxa"/>
          </w:tcPr>
          <w:p w:rsidR="00A25EB2" w:rsidRPr="008D0BEB" w:rsidRDefault="001F453B">
            <w:pPr>
              <w:pStyle w:val="TableParagraph"/>
              <w:spacing w:before="195"/>
              <w:ind w:left="217" w:right="178"/>
              <w:jc w:val="center"/>
              <w:rPr>
                <w:b/>
              </w:rPr>
            </w:pPr>
            <w:r w:rsidRPr="008D0BEB">
              <w:rPr>
                <w:b/>
              </w:rPr>
              <w:t>DATE</w:t>
            </w:r>
          </w:p>
        </w:tc>
        <w:tc>
          <w:tcPr>
            <w:tcW w:w="1588" w:type="dxa"/>
          </w:tcPr>
          <w:p w:rsidR="00A25EB2" w:rsidRPr="008D0BEB" w:rsidRDefault="001F453B">
            <w:pPr>
              <w:pStyle w:val="TableParagraph"/>
              <w:spacing w:before="68" w:line="252" w:lineRule="exact"/>
              <w:ind w:left="519"/>
              <w:rPr>
                <w:b/>
              </w:rPr>
            </w:pPr>
            <w:r w:rsidRPr="008D0BEB">
              <w:rPr>
                <w:b/>
              </w:rPr>
              <w:t>TIME</w:t>
            </w:r>
          </w:p>
          <w:p w:rsidR="00A25EB2" w:rsidRPr="008D0BEB" w:rsidRDefault="001F453B">
            <w:pPr>
              <w:pStyle w:val="TableParagraph"/>
              <w:spacing w:line="235" w:lineRule="exact"/>
              <w:ind w:left="538"/>
              <w:rPr>
                <w:b/>
              </w:rPr>
            </w:pPr>
            <w:r w:rsidRPr="008D0BEB">
              <w:rPr>
                <w:b/>
              </w:rPr>
              <w:t>(City)</w:t>
            </w:r>
          </w:p>
        </w:tc>
      </w:tr>
      <w:tr w:rsidR="00A25EB2" w:rsidRPr="00B46143" w:rsidTr="00B46143">
        <w:trPr>
          <w:trHeight w:val="506"/>
        </w:trPr>
        <w:tc>
          <w:tcPr>
            <w:tcW w:w="5991" w:type="dxa"/>
          </w:tcPr>
          <w:p w:rsidR="00A25EB2" w:rsidRPr="008D0BEB" w:rsidRDefault="001F453B">
            <w:pPr>
              <w:pStyle w:val="TableParagraph"/>
              <w:spacing w:before="125"/>
              <w:ind w:left="161"/>
            </w:pPr>
            <w:r w:rsidRPr="008D0BEB">
              <w:t>Tender Package Available from:</w:t>
            </w:r>
          </w:p>
        </w:tc>
        <w:tc>
          <w:tcPr>
            <w:tcW w:w="2237" w:type="dxa"/>
          </w:tcPr>
          <w:p w:rsidR="00A25EB2" w:rsidRPr="008D0BEB" w:rsidRDefault="00B46143" w:rsidP="00B46143">
            <w:pPr>
              <w:pStyle w:val="TableParagraph"/>
              <w:spacing w:before="2" w:line="252" w:lineRule="exact"/>
              <w:ind w:left="355" w:right="58" w:hanging="120"/>
            </w:pPr>
            <w:r w:rsidRPr="008D0BEB">
              <w:t>10th August 16</w:t>
            </w:r>
            <w:r w:rsidRPr="008D0BEB">
              <w:rPr>
                <w:vertAlign w:val="superscript"/>
              </w:rPr>
              <w:t>th</w:t>
            </w:r>
            <w:r w:rsidRPr="008D0BEB">
              <w:t xml:space="preserve"> August</w:t>
            </w:r>
            <w:r w:rsidR="001F453B" w:rsidRPr="008D0BEB">
              <w:t xml:space="preserve"> 2022 </w:t>
            </w:r>
          </w:p>
        </w:tc>
        <w:tc>
          <w:tcPr>
            <w:tcW w:w="1588" w:type="dxa"/>
          </w:tcPr>
          <w:p w:rsidR="00A25EB2" w:rsidRPr="008D0BEB" w:rsidRDefault="001F453B">
            <w:pPr>
              <w:pStyle w:val="TableParagraph"/>
              <w:spacing w:line="251" w:lineRule="exact"/>
              <w:ind w:left="279"/>
              <w:rPr>
                <w:b/>
              </w:rPr>
            </w:pPr>
            <w:r w:rsidRPr="008D0BEB">
              <w:rPr>
                <w:b/>
              </w:rPr>
              <w:t>10:00 AM -</w:t>
            </w:r>
          </w:p>
          <w:p w:rsidR="00A25EB2" w:rsidRPr="008D0BEB" w:rsidRDefault="001F453B">
            <w:pPr>
              <w:pStyle w:val="TableParagraph"/>
              <w:spacing w:line="235" w:lineRule="exact"/>
              <w:ind w:left="358"/>
              <w:rPr>
                <w:b/>
              </w:rPr>
            </w:pPr>
            <w:r w:rsidRPr="008D0BEB">
              <w:rPr>
                <w:b/>
              </w:rPr>
              <w:t>05:00 PM</w:t>
            </w:r>
          </w:p>
        </w:tc>
      </w:tr>
      <w:tr w:rsidR="00A25EB2" w:rsidRPr="00B46143" w:rsidTr="00B46143">
        <w:trPr>
          <w:trHeight w:val="506"/>
        </w:trPr>
        <w:tc>
          <w:tcPr>
            <w:tcW w:w="5991" w:type="dxa"/>
          </w:tcPr>
          <w:p w:rsidR="00A25EB2" w:rsidRPr="008D0BEB" w:rsidRDefault="001F453B">
            <w:pPr>
              <w:pStyle w:val="TableParagraph"/>
              <w:spacing w:before="2" w:line="252" w:lineRule="exact"/>
              <w:ind w:left="161" w:right="563"/>
            </w:pPr>
            <w:r w:rsidRPr="008D0BEB">
              <w:t>Submit Questions</w:t>
            </w:r>
            <w:r w:rsidR="004B1CD0" w:rsidRPr="008D0BEB">
              <w:t xml:space="preserve"> and Meeting </w:t>
            </w:r>
            <w:r w:rsidRPr="008D0BEB">
              <w:t xml:space="preserve"> Deadline:(To send Questions by email to address: </w:t>
            </w:r>
            <w:hyperlink r:id="rId9" w:history="1">
              <w:r w:rsidR="004B1CD0" w:rsidRPr="008D0BEB">
                <w:rPr>
                  <w:rStyle w:val="Hyperlink"/>
                </w:rPr>
                <w:t>agrajattra.procurment@gmail.com</w:t>
              </w:r>
            </w:hyperlink>
            <w:r w:rsidRPr="008D0BEB">
              <w:t>)</w:t>
            </w:r>
            <w:r w:rsidR="004B1CD0" w:rsidRPr="008D0BEB">
              <w:t xml:space="preserve"> and Coxs’s bazar office </w:t>
            </w:r>
          </w:p>
        </w:tc>
        <w:tc>
          <w:tcPr>
            <w:tcW w:w="2237" w:type="dxa"/>
          </w:tcPr>
          <w:p w:rsidR="00A25EB2" w:rsidRPr="008D0BEB" w:rsidRDefault="00B46143" w:rsidP="004B1CD0">
            <w:pPr>
              <w:pStyle w:val="TableParagraph"/>
              <w:spacing w:before="2" w:line="252" w:lineRule="exact"/>
              <w:ind w:left="915" w:right="254" w:hanging="596"/>
            </w:pPr>
            <w:r w:rsidRPr="008D0BEB">
              <w:t>13</w:t>
            </w:r>
            <w:r w:rsidRPr="008D0BEB">
              <w:rPr>
                <w:vertAlign w:val="superscript"/>
              </w:rPr>
              <w:t>th</w:t>
            </w:r>
            <w:r w:rsidRPr="008D0BEB">
              <w:t xml:space="preserve"> August 2022</w:t>
            </w:r>
          </w:p>
        </w:tc>
        <w:tc>
          <w:tcPr>
            <w:tcW w:w="1588" w:type="dxa"/>
          </w:tcPr>
          <w:p w:rsidR="00A25EB2" w:rsidRPr="008D0BEB" w:rsidRDefault="004B1CD0">
            <w:pPr>
              <w:pStyle w:val="TableParagraph"/>
              <w:spacing w:before="126"/>
              <w:ind w:left="338" w:right="235"/>
              <w:jc w:val="center"/>
              <w:rPr>
                <w:b/>
              </w:rPr>
            </w:pPr>
            <w:r w:rsidRPr="008D0BEB">
              <w:rPr>
                <w:b/>
              </w:rPr>
              <w:t>11:00 A</w:t>
            </w:r>
            <w:r w:rsidR="001F453B" w:rsidRPr="008D0BEB">
              <w:rPr>
                <w:b/>
              </w:rPr>
              <w:t>M</w:t>
            </w:r>
          </w:p>
        </w:tc>
      </w:tr>
      <w:tr w:rsidR="00A25EB2" w:rsidRPr="00B46143" w:rsidTr="00B46143">
        <w:trPr>
          <w:trHeight w:val="966"/>
        </w:trPr>
        <w:tc>
          <w:tcPr>
            <w:tcW w:w="5991" w:type="dxa"/>
          </w:tcPr>
          <w:p w:rsidR="00A25EB2" w:rsidRPr="008D0BEB" w:rsidRDefault="001F453B">
            <w:pPr>
              <w:pStyle w:val="TableParagraph"/>
              <w:ind w:left="161" w:right="283"/>
            </w:pPr>
            <w:r w:rsidRPr="008D0BEB">
              <w:t>Deadline for submission of tender hard copy physically or courier to AGRAJATTRA project office address: Hoque Tower</w:t>
            </w:r>
          </w:p>
          <w:p w:rsidR="00A25EB2" w:rsidRPr="008D0BEB" w:rsidRDefault="004B1CD0">
            <w:pPr>
              <w:pStyle w:val="TableParagraph"/>
              <w:spacing w:line="230" w:lineRule="atLeast"/>
              <w:ind w:left="161" w:right="473"/>
            </w:pPr>
            <w:r w:rsidRPr="008D0BEB">
              <w:t>02 (4</w:t>
            </w:r>
            <w:r w:rsidRPr="008D0BEB">
              <w:rPr>
                <w:vertAlign w:val="superscript"/>
              </w:rPr>
              <w:t>th</w:t>
            </w:r>
            <w:r w:rsidRPr="008D0BEB">
              <w:t xml:space="preserve"> </w:t>
            </w:r>
            <w:r w:rsidR="001F453B" w:rsidRPr="008D0BEB">
              <w:t>Floor), Ali’r Jahal, Cox’s Bazar Main (OLD) Road, Cox’s Bazar, Bangladesh.</w:t>
            </w:r>
          </w:p>
        </w:tc>
        <w:tc>
          <w:tcPr>
            <w:tcW w:w="2237" w:type="dxa"/>
          </w:tcPr>
          <w:p w:rsidR="00A25EB2" w:rsidRPr="008D0BEB" w:rsidRDefault="00A25EB2">
            <w:pPr>
              <w:pStyle w:val="TableParagraph"/>
              <w:spacing w:before="11"/>
              <w:rPr>
                <w:b/>
              </w:rPr>
            </w:pPr>
          </w:p>
          <w:p w:rsidR="00A25EB2" w:rsidRPr="008D0BEB" w:rsidRDefault="00B46143">
            <w:pPr>
              <w:pStyle w:val="TableParagraph"/>
              <w:ind w:left="223" w:right="178"/>
              <w:jc w:val="center"/>
            </w:pPr>
            <w:r w:rsidRPr="008D0BEB">
              <w:t>20</w:t>
            </w:r>
            <w:r w:rsidR="001F453B" w:rsidRPr="008D0BEB">
              <w:rPr>
                <w:vertAlign w:val="superscript"/>
              </w:rPr>
              <w:t>th</w:t>
            </w:r>
            <w:r w:rsidRPr="008D0BEB">
              <w:t xml:space="preserve"> August</w:t>
            </w:r>
            <w:r w:rsidR="004B1CD0" w:rsidRPr="008D0BEB">
              <w:t xml:space="preserve"> 2022</w:t>
            </w:r>
          </w:p>
        </w:tc>
        <w:tc>
          <w:tcPr>
            <w:tcW w:w="1588" w:type="dxa"/>
          </w:tcPr>
          <w:p w:rsidR="00A25EB2" w:rsidRPr="008D0BEB" w:rsidRDefault="00A25EB2">
            <w:pPr>
              <w:pStyle w:val="TableParagraph"/>
              <w:spacing w:before="11"/>
              <w:rPr>
                <w:b/>
              </w:rPr>
            </w:pPr>
          </w:p>
          <w:p w:rsidR="00A25EB2" w:rsidRPr="008D0BEB" w:rsidRDefault="004B1CD0">
            <w:pPr>
              <w:pStyle w:val="TableParagraph"/>
              <w:ind w:left="312" w:right="262"/>
              <w:jc w:val="center"/>
              <w:rPr>
                <w:b/>
              </w:rPr>
            </w:pPr>
            <w:r w:rsidRPr="008D0BEB">
              <w:rPr>
                <w:b/>
              </w:rPr>
              <w:t>3</w:t>
            </w:r>
            <w:r w:rsidR="001F453B" w:rsidRPr="008D0BEB">
              <w:rPr>
                <w:b/>
              </w:rPr>
              <w:t>:00 PM</w:t>
            </w:r>
          </w:p>
        </w:tc>
      </w:tr>
    </w:tbl>
    <w:p w:rsidR="00A25EB2" w:rsidRDefault="00A25EB2">
      <w:pPr>
        <w:pStyle w:val="BodyText"/>
        <w:rPr>
          <w:b/>
          <w:sz w:val="20"/>
        </w:rPr>
      </w:pPr>
    </w:p>
    <w:p w:rsidR="00A25EB2" w:rsidRDefault="00E24FDE">
      <w:pPr>
        <w:pStyle w:val="BodyText"/>
        <w:spacing w:before="4"/>
        <w:rPr>
          <w:b/>
          <w:sz w:val="19"/>
        </w:rPr>
      </w:pPr>
      <w:r>
        <w:pict>
          <v:group id="_x0000_s1063" style="position:absolute;margin-left:51.25pt;margin-top:13.1pt;width:493.3pt;height:15.6pt;z-index:-15726080;mso-wrap-distance-left:0;mso-wrap-distance-right:0;mso-position-horizontal-relative:page" coordorigin="1025,262" coordsize="9866,312">
            <v:rect id="_x0000_s1065" style="position:absolute;left:1024;top:271;width:9857;height:293" fillcolor="#f1f1f1" stroked="f"/>
            <v:shape id="_x0000_s1064" type="#_x0000_t202" style="position:absolute;left:1097;top:266;width:9789;height:303" fillcolor="#f1f1f1" strokeweight=".48pt">
              <v:textbox inset="0,0,0,0">
                <w:txbxContent>
                  <w:p w:rsidR="008E01AD" w:rsidRDefault="008E01AD">
                    <w:pPr>
                      <w:tabs>
                        <w:tab w:val="left" w:pos="606"/>
                      </w:tabs>
                      <w:spacing w:before="20"/>
                      <w:ind w:left="30"/>
                      <w:rPr>
                        <w:b/>
                      </w:rPr>
                    </w:pPr>
                    <w:bookmarkStart w:id="4" w:name="_bookmark3"/>
                    <w:bookmarkEnd w:id="4"/>
                    <w:r>
                      <w:rPr>
                        <w:b/>
                      </w:rPr>
                      <w:t>3</w:t>
                    </w:r>
                    <w:r>
                      <w:rPr>
                        <w:b/>
                      </w:rPr>
                      <w:tab/>
                      <w:t>INSTRUCTIONS TO</w:t>
                    </w:r>
                    <w:r>
                      <w:rPr>
                        <w:b/>
                        <w:spacing w:val="1"/>
                      </w:rPr>
                      <w:t xml:space="preserve"> </w:t>
                    </w:r>
                    <w:r>
                      <w:rPr>
                        <w:b/>
                      </w:rPr>
                      <w:t>TENDERERS</w:t>
                    </w:r>
                  </w:p>
                </w:txbxContent>
              </v:textbox>
            </v:shape>
            <w10:wrap type="topAndBottom" anchorx="page"/>
          </v:group>
        </w:pict>
      </w:r>
    </w:p>
    <w:p w:rsidR="008D0BEB" w:rsidRDefault="001F453B" w:rsidP="008D0BEB">
      <w:pPr>
        <w:pStyle w:val="BodyText"/>
        <w:spacing w:before="29"/>
        <w:ind w:left="212" w:right="409"/>
        <w:jc w:val="both"/>
      </w:pPr>
      <w:r>
        <w:t>In submitting a tender, the tenderer accepts in full and without restriction the special and general conditions governing this contract as the sole basis of this tendering procedure, whatever their own conditions of sale may be.</w:t>
      </w:r>
      <w:r w:rsidR="008D0BEB">
        <w:t xml:space="preserve"> </w:t>
      </w:r>
    </w:p>
    <w:p w:rsidR="00A25EB2" w:rsidRDefault="001F453B" w:rsidP="008D0BEB">
      <w:pPr>
        <w:pStyle w:val="BodyText"/>
        <w:spacing w:before="29"/>
        <w:ind w:left="212" w:right="409"/>
        <w:jc w:val="both"/>
      </w:pPr>
      <w:r>
        <w:t>Tenderers are expected to examine carefully and comply with all instructions, forms, provisions, and specifications contained in this TENDER PACKAGE.</w:t>
      </w:r>
    </w:p>
    <w:p w:rsidR="00A25EB2" w:rsidRDefault="00A25EB2">
      <w:pPr>
        <w:pStyle w:val="BodyText"/>
        <w:spacing w:before="6"/>
        <w:rPr>
          <w:sz w:val="21"/>
        </w:rPr>
      </w:pPr>
    </w:p>
    <w:p w:rsidR="00A25EB2" w:rsidRDefault="001F453B">
      <w:pPr>
        <w:pStyle w:val="BodyText"/>
        <w:ind w:left="212" w:right="409"/>
        <w:jc w:val="both"/>
      </w:pPr>
      <w:r>
        <w:t>Failure to submit a tender containing all the required information and documentation within the deadline specified will lead to the rejection of the tender.</w:t>
      </w:r>
    </w:p>
    <w:p w:rsidR="00A25EB2" w:rsidRDefault="00E24FDE">
      <w:pPr>
        <w:pStyle w:val="BodyText"/>
        <w:spacing w:before="8"/>
        <w:rPr>
          <w:sz w:val="17"/>
        </w:rPr>
      </w:pPr>
      <w:r>
        <w:pict>
          <v:group id="_x0000_s1059" style="position:absolute;margin-left:55.2pt;margin-top:12.15pt;width:484.9pt;height:14.2pt;z-index:-15725056;mso-wrap-distance-left:0;mso-wrap-distance-right:0;mso-position-horizontal-relative:page" coordorigin="1104,243" coordsize="9698,284">
            <v:rect id="_x0000_s1062" style="position:absolute;left:1104;top:242;width:9698;height:274" fillcolor="#f1f1f1" stroked="f"/>
            <v:rect id="_x0000_s1061" style="position:absolute;left:1104;top:516;width:9698;height:10" fillcolor="black" stroked="f"/>
            <v:shape id="_x0000_s1060" type="#_x0000_t202" style="position:absolute;left:1104;top:242;width:9698;height:274" filled="f" stroked="f">
              <v:textbox inset="0,0,0,0">
                <w:txbxContent>
                  <w:p w:rsidR="008E01AD" w:rsidRDefault="008E01AD">
                    <w:pPr>
                      <w:tabs>
                        <w:tab w:val="left" w:pos="749"/>
                      </w:tabs>
                      <w:spacing w:before="1"/>
                      <w:ind w:left="28"/>
                      <w:rPr>
                        <w:b/>
                      </w:rPr>
                    </w:pPr>
                    <w:r>
                      <w:rPr>
                        <w:b/>
                      </w:rPr>
                      <w:t>3.1</w:t>
                    </w:r>
                    <w:r>
                      <w:rPr>
                        <w:b/>
                      </w:rPr>
                      <w:tab/>
                    </w:r>
                    <w:bookmarkStart w:id="5" w:name="_bookmark4"/>
                    <w:bookmarkEnd w:id="5"/>
                    <w:r>
                      <w:rPr>
                        <w:b/>
                      </w:rPr>
                      <w:t>Supplier</w:t>
                    </w:r>
                    <w:r>
                      <w:rPr>
                        <w:b/>
                        <w:spacing w:val="-1"/>
                      </w:rPr>
                      <w:t xml:space="preserve"> </w:t>
                    </w:r>
                    <w:r>
                      <w:rPr>
                        <w:b/>
                      </w:rPr>
                      <w:t>Application</w:t>
                    </w:r>
                  </w:p>
                </w:txbxContent>
              </v:textbox>
            </v:shape>
            <w10:wrap type="topAndBottom" anchorx="page"/>
          </v:group>
        </w:pict>
      </w:r>
    </w:p>
    <w:p w:rsidR="00A25EB2" w:rsidRDefault="00A25EB2">
      <w:pPr>
        <w:pStyle w:val="BodyText"/>
        <w:spacing w:before="6"/>
        <w:rPr>
          <w:sz w:val="16"/>
        </w:rPr>
      </w:pPr>
    </w:p>
    <w:p w:rsidR="00A25EB2" w:rsidRDefault="001F453B">
      <w:pPr>
        <w:pStyle w:val="BodyText"/>
        <w:spacing w:before="91"/>
        <w:ind w:left="212"/>
      </w:pPr>
      <w:r>
        <w:t>The application must be submitted in a sealed envelope (physically or courier) in subject line entitled:</w:t>
      </w:r>
    </w:p>
    <w:p w:rsidR="00A25EB2" w:rsidRDefault="00E24FDE">
      <w:pPr>
        <w:pStyle w:val="BodyText"/>
        <w:spacing w:before="9"/>
        <w:rPr>
          <w:sz w:val="18"/>
        </w:rPr>
      </w:pPr>
      <w:r>
        <w:pict>
          <v:shape id="_x0000_s1058" type="#_x0000_t202" style="position:absolute;margin-left:51pt;margin-top:13pt;width:493.3pt;height:27.85pt;z-index:-15724544;mso-wrap-distance-left:0;mso-wrap-distance-right:0;mso-position-horizontal-relative:page" filled="f" strokeweight=".48pt">
            <v:textbox inset="0,0,0,0">
              <w:txbxContent>
                <w:p w:rsidR="008E01AD" w:rsidRDefault="008E01AD" w:rsidP="004B1CD0">
                  <w:pPr>
                    <w:spacing w:before="20"/>
                    <w:ind w:left="1201" w:right="1202"/>
                    <w:jc w:val="center"/>
                    <w:rPr>
                      <w:b/>
                    </w:rPr>
                  </w:pPr>
                  <w:r>
                    <w:rPr>
                      <w:b/>
                    </w:rPr>
                    <w:t xml:space="preserve">“Supplier Application “Supplier Name” response to tender:  </w:t>
                  </w:r>
                  <w:r w:rsidR="008D0BEB" w:rsidRPr="008D0BEB">
                    <w:rPr>
                      <w:b/>
                      <w:sz w:val="24"/>
                      <w:szCs w:val="24"/>
                    </w:rPr>
                    <w:t>AGR/PR/MC MTS SHELTER CONSTRUCTION -02-08-2022-001</w:t>
                  </w:r>
                </w:p>
              </w:txbxContent>
            </v:textbox>
            <w10:wrap type="topAndBottom" anchorx="page"/>
          </v:shape>
        </w:pict>
      </w:r>
    </w:p>
    <w:p w:rsidR="00A25EB2" w:rsidRDefault="00A25EB2">
      <w:pPr>
        <w:pStyle w:val="BodyText"/>
        <w:spacing w:before="6"/>
        <w:rPr>
          <w:sz w:val="11"/>
        </w:rPr>
      </w:pPr>
    </w:p>
    <w:p w:rsidR="00A25EB2" w:rsidRDefault="001F453B">
      <w:pPr>
        <w:pStyle w:val="BodyText"/>
        <w:spacing w:before="91"/>
        <w:ind w:left="212"/>
      </w:pPr>
      <w:r>
        <w:t xml:space="preserve">All of which must be </w:t>
      </w:r>
      <w:r w:rsidR="006118E5">
        <w:t>initialed</w:t>
      </w:r>
      <w:r>
        <w:t xml:space="preserve"> and signed by an </w:t>
      </w:r>
      <w:r w:rsidR="006118E5">
        <w:t>authorized</w:t>
      </w:r>
      <w:r>
        <w:t xml:space="preserve"> person, with powers to represent the company.</w:t>
      </w:r>
    </w:p>
    <w:p w:rsidR="00A25EB2" w:rsidRDefault="00A25EB2">
      <w:pPr>
        <w:sectPr w:rsidR="00A25EB2">
          <w:footerReference w:type="default" r:id="rId10"/>
          <w:pgSz w:w="11910" w:h="16840"/>
          <w:pgMar w:top="1260" w:right="720" w:bottom="600" w:left="920" w:header="0" w:footer="411" w:gutter="0"/>
          <w:pgNumType w:start="3"/>
          <w:cols w:space="720"/>
        </w:sectPr>
      </w:pPr>
    </w:p>
    <w:p w:rsidR="00A25EB2" w:rsidRDefault="001F453B">
      <w:pPr>
        <w:pStyle w:val="Heading1"/>
        <w:spacing w:before="80" w:line="253" w:lineRule="exact"/>
        <w:ind w:left="212" w:firstLine="0"/>
        <w:jc w:val="both"/>
      </w:pPr>
      <w:r>
        <w:rPr>
          <w:u w:val="thick"/>
        </w:rPr>
        <w:lastRenderedPageBreak/>
        <w:t>Selection Criteria for Eligibility:</w:t>
      </w:r>
    </w:p>
    <w:p w:rsidR="00A25EB2" w:rsidRDefault="001F453B">
      <w:pPr>
        <w:pStyle w:val="BodyText"/>
        <w:ind w:left="212" w:right="406"/>
        <w:jc w:val="both"/>
      </w:pPr>
      <w:r>
        <w:t>This part concerns the information given in the supplier questionnaire, each tenderer Should also include the bellow documents, otherwise the tender might be excluded, the bellow document will assist us in judging their suitability according to the below criteria:</w:t>
      </w:r>
    </w:p>
    <w:p w:rsidR="00A25EB2" w:rsidRDefault="00A25EB2">
      <w:pPr>
        <w:pStyle w:val="BodyText"/>
      </w:pPr>
    </w:p>
    <w:p w:rsidR="00A25EB2" w:rsidRDefault="001F453B">
      <w:pPr>
        <w:pStyle w:val="Heading1"/>
        <w:numPr>
          <w:ilvl w:val="0"/>
          <w:numId w:val="7"/>
        </w:numPr>
        <w:tabs>
          <w:tab w:val="left" w:pos="934"/>
        </w:tabs>
        <w:spacing w:before="1" w:line="252" w:lineRule="exact"/>
        <w:ind w:hanging="361"/>
      </w:pPr>
      <w:bookmarkStart w:id="6" w:name="_bookmark5"/>
      <w:bookmarkEnd w:id="6"/>
      <w:r>
        <w:t>Registration of</w:t>
      </w:r>
      <w:r>
        <w:rPr>
          <w:spacing w:val="-1"/>
        </w:rPr>
        <w:t xml:space="preserve"> </w:t>
      </w:r>
      <w:r>
        <w:t>company</w:t>
      </w:r>
    </w:p>
    <w:p w:rsidR="00A25EB2" w:rsidRDefault="001F453B">
      <w:pPr>
        <w:pStyle w:val="ListParagraph"/>
        <w:numPr>
          <w:ilvl w:val="0"/>
          <w:numId w:val="7"/>
        </w:numPr>
        <w:tabs>
          <w:tab w:val="left" w:pos="934"/>
        </w:tabs>
        <w:ind w:hanging="361"/>
        <w:rPr>
          <w:b/>
        </w:rPr>
      </w:pPr>
      <w:r>
        <w:rPr>
          <w:b/>
        </w:rPr>
        <w:t>Valid Tax letter update</w:t>
      </w:r>
      <w:r>
        <w:rPr>
          <w:b/>
          <w:spacing w:val="-3"/>
        </w:rPr>
        <w:t xml:space="preserve"> </w:t>
      </w:r>
      <w:r w:rsidR="008D0BEB">
        <w:rPr>
          <w:b/>
        </w:rPr>
        <w:t>2022</w:t>
      </w:r>
    </w:p>
    <w:p w:rsidR="00A25EB2" w:rsidRDefault="001F453B">
      <w:pPr>
        <w:pStyle w:val="ListParagraph"/>
        <w:numPr>
          <w:ilvl w:val="0"/>
          <w:numId w:val="7"/>
        </w:numPr>
        <w:tabs>
          <w:tab w:val="left" w:pos="934"/>
        </w:tabs>
        <w:ind w:hanging="361"/>
        <w:rPr>
          <w:b/>
        </w:rPr>
      </w:pPr>
      <w:r>
        <w:rPr>
          <w:b/>
        </w:rPr>
        <w:t>Company</w:t>
      </w:r>
      <w:r>
        <w:rPr>
          <w:b/>
          <w:spacing w:val="-1"/>
        </w:rPr>
        <w:t xml:space="preserve"> </w:t>
      </w:r>
      <w:r>
        <w:rPr>
          <w:b/>
        </w:rPr>
        <w:t>Profile</w:t>
      </w:r>
    </w:p>
    <w:p w:rsidR="00A25EB2" w:rsidRDefault="001F453B">
      <w:pPr>
        <w:pStyle w:val="ListParagraph"/>
        <w:numPr>
          <w:ilvl w:val="0"/>
          <w:numId w:val="7"/>
        </w:numPr>
        <w:tabs>
          <w:tab w:val="left" w:pos="934"/>
        </w:tabs>
        <w:spacing w:before="1" w:line="240" w:lineRule="auto"/>
        <w:ind w:left="573" w:right="5064" w:firstLine="0"/>
        <w:rPr>
          <w:b/>
        </w:rPr>
      </w:pPr>
      <w:r>
        <w:rPr>
          <w:b/>
        </w:rPr>
        <w:t xml:space="preserve">Experience, at least 2 contacts in similar tools 5- </w:t>
      </w:r>
      <w:r w:rsidR="008D0BEB">
        <w:rPr>
          <w:b/>
        </w:rPr>
        <w:t xml:space="preserve">  </w:t>
      </w:r>
      <w:r>
        <w:rPr>
          <w:b/>
        </w:rPr>
        <w:t>Provide a copy of business bank</w:t>
      </w:r>
      <w:r>
        <w:rPr>
          <w:b/>
          <w:spacing w:val="5"/>
        </w:rPr>
        <w:t xml:space="preserve"> </w:t>
      </w:r>
      <w:r>
        <w:rPr>
          <w:b/>
        </w:rPr>
        <w:t>account.</w:t>
      </w:r>
    </w:p>
    <w:p w:rsidR="00A25EB2" w:rsidRDefault="00A25EB2">
      <w:pPr>
        <w:pStyle w:val="BodyText"/>
        <w:spacing w:before="11"/>
        <w:rPr>
          <w:b/>
          <w:sz w:val="21"/>
        </w:rPr>
      </w:pPr>
    </w:p>
    <w:p w:rsidR="00A25EB2" w:rsidRDefault="001F453B">
      <w:pPr>
        <w:ind w:left="212"/>
        <w:jc w:val="both"/>
        <w:rPr>
          <w:b/>
        </w:rPr>
      </w:pPr>
      <w:r>
        <w:rPr>
          <w:b/>
          <w:u w:val="thick"/>
        </w:rPr>
        <w:t>Awarding Criteria Summary (Points allocation)</w:t>
      </w:r>
    </w:p>
    <w:p w:rsidR="00A25EB2" w:rsidRDefault="00A25EB2">
      <w:pPr>
        <w:pStyle w:val="BodyText"/>
        <w:spacing w:before="2"/>
        <w:rPr>
          <w:b/>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8"/>
        <w:gridCol w:w="2242"/>
      </w:tblGrid>
      <w:tr w:rsidR="00A25EB2">
        <w:trPr>
          <w:trHeight w:val="504"/>
        </w:trPr>
        <w:tc>
          <w:tcPr>
            <w:tcW w:w="6968" w:type="dxa"/>
            <w:shd w:val="clear" w:color="auto" w:fill="D0CECE"/>
          </w:tcPr>
          <w:p w:rsidR="00A25EB2" w:rsidRDefault="001F453B">
            <w:pPr>
              <w:pStyle w:val="TableParagraph"/>
              <w:spacing w:before="123"/>
              <w:ind w:left="119"/>
              <w:rPr>
                <w:b/>
              </w:rPr>
            </w:pPr>
            <w:r>
              <w:rPr>
                <w:b/>
              </w:rPr>
              <w:t>Evaluation Criteria</w:t>
            </w:r>
          </w:p>
        </w:tc>
        <w:tc>
          <w:tcPr>
            <w:tcW w:w="2242" w:type="dxa"/>
            <w:shd w:val="clear" w:color="auto" w:fill="D0CECE"/>
          </w:tcPr>
          <w:p w:rsidR="00A25EB2" w:rsidRDefault="001F453B">
            <w:pPr>
              <w:pStyle w:val="TableParagraph"/>
              <w:spacing w:before="123"/>
              <w:ind w:left="549" w:right="536"/>
              <w:jc w:val="center"/>
              <w:rPr>
                <w:b/>
              </w:rPr>
            </w:pPr>
            <w:r>
              <w:rPr>
                <w:b/>
              </w:rPr>
              <w:t>Weight (%)</w:t>
            </w:r>
          </w:p>
        </w:tc>
      </w:tr>
      <w:tr w:rsidR="00A25EB2">
        <w:trPr>
          <w:trHeight w:val="1516"/>
        </w:trPr>
        <w:tc>
          <w:tcPr>
            <w:tcW w:w="6968" w:type="dxa"/>
          </w:tcPr>
          <w:p w:rsidR="00A25EB2" w:rsidRDefault="001F453B" w:rsidP="003B2083">
            <w:pPr>
              <w:pStyle w:val="TableParagraph"/>
              <w:spacing w:line="251" w:lineRule="exact"/>
              <w:ind w:left="119"/>
              <w:jc w:val="both"/>
              <w:rPr>
                <w:b/>
              </w:rPr>
            </w:pPr>
            <w:r>
              <w:rPr>
                <w:b/>
              </w:rPr>
              <w:t>Supplier Experience:</w:t>
            </w:r>
          </w:p>
          <w:p w:rsidR="00A25EB2" w:rsidRDefault="004B1CD0" w:rsidP="003B2083">
            <w:pPr>
              <w:pStyle w:val="TableParagraph"/>
              <w:ind w:left="119" w:right="349"/>
              <w:jc w:val="both"/>
            </w:pPr>
            <w:r>
              <w:t>AGRAJATTRA seeking</w:t>
            </w:r>
            <w:r w:rsidR="001F453B">
              <w:t xml:space="preserve"> supplier</w:t>
            </w:r>
            <w:r w:rsidR="008D0BEB">
              <w:t>/Vendor</w:t>
            </w:r>
            <w:r w:rsidR="001F453B">
              <w:t xml:space="preserve"> who specialize in the production and/or distribution</w:t>
            </w:r>
            <w:r w:rsidR="008D0BEB">
              <w:t>/Construction of</w:t>
            </w:r>
            <w:r w:rsidR="001F453B">
              <w:t xml:space="preserve"> these items,</w:t>
            </w:r>
          </w:p>
          <w:p w:rsidR="00A25EB2" w:rsidRDefault="001F453B" w:rsidP="003B2083">
            <w:pPr>
              <w:pStyle w:val="TableParagraph"/>
              <w:numPr>
                <w:ilvl w:val="0"/>
                <w:numId w:val="6"/>
              </w:numPr>
              <w:tabs>
                <w:tab w:val="left" w:pos="286"/>
              </w:tabs>
              <w:spacing w:line="252" w:lineRule="exact"/>
              <w:ind w:hanging="167"/>
              <w:jc w:val="both"/>
            </w:pPr>
            <w:r>
              <w:t>- Numbers of years of</w:t>
            </w:r>
            <w:r>
              <w:rPr>
                <w:spacing w:val="-3"/>
              </w:rPr>
              <w:t xml:space="preserve"> </w:t>
            </w:r>
            <w:r>
              <w:t>experience.</w:t>
            </w:r>
          </w:p>
          <w:p w:rsidR="00A25EB2" w:rsidRDefault="001F453B" w:rsidP="003B2083">
            <w:pPr>
              <w:pStyle w:val="TableParagraph"/>
              <w:numPr>
                <w:ilvl w:val="0"/>
                <w:numId w:val="6"/>
              </w:numPr>
              <w:tabs>
                <w:tab w:val="left" w:pos="286"/>
              </w:tabs>
              <w:spacing w:before="1" w:line="254" w:lineRule="exact"/>
              <w:ind w:left="119" w:right="1318" w:firstLine="0"/>
              <w:jc w:val="both"/>
            </w:pPr>
            <w:r>
              <w:t xml:space="preserve">- At least 2 contacts to proof of previous </w:t>
            </w:r>
            <w:r w:rsidR="003B2083">
              <w:t>NGO/</w:t>
            </w:r>
            <w:r>
              <w:t>INGO's experience. 3 - Reference for similar</w:t>
            </w:r>
            <w:r>
              <w:rPr>
                <w:spacing w:val="-4"/>
              </w:rPr>
              <w:t xml:space="preserve"> </w:t>
            </w:r>
            <w:r>
              <w:t>contracts.</w:t>
            </w:r>
          </w:p>
        </w:tc>
        <w:tc>
          <w:tcPr>
            <w:tcW w:w="2242" w:type="dxa"/>
          </w:tcPr>
          <w:p w:rsidR="00A25EB2" w:rsidRDefault="00A25EB2">
            <w:pPr>
              <w:pStyle w:val="TableParagraph"/>
              <w:rPr>
                <w:b/>
                <w:sz w:val="24"/>
              </w:rPr>
            </w:pPr>
          </w:p>
          <w:p w:rsidR="00A25EB2" w:rsidRDefault="00A25EB2">
            <w:pPr>
              <w:pStyle w:val="TableParagraph"/>
              <w:spacing w:before="8"/>
              <w:rPr>
                <w:b/>
                <w:sz w:val="30"/>
              </w:rPr>
            </w:pPr>
          </w:p>
          <w:p w:rsidR="00A25EB2" w:rsidRDefault="001F453B">
            <w:pPr>
              <w:pStyle w:val="TableParagraph"/>
              <w:ind w:left="548" w:right="536"/>
              <w:jc w:val="center"/>
            </w:pPr>
            <w:r>
              <w:t>15%</w:t>
            </w:r>
          </w:p>
        </w:tc>
      </w:tr>
      <w:tr w:rsidR="00A25EB2">
        <w:trPr>
          <w:trHeight w:val="1010"/>
        </w:trPr>
        <w:tc>
          <w:tcPr>
            <w:tcW w:w="6968" w:type="dxa"/>
          </w:tcPr>
          <w:p w:rsidR="00A25EB2" w:rsidRDefault="001F453B" w:rsidP="003B2083">
            <w:pPr>
              <w:pStyle w:val="TableParagraph"/>
              <w:spacing w:line="249" w:lineRule="exact"/>
              <w:ind w:left="119"/>
              <w:jc w:val="both"/>
              <w:rPr>
                <w:b/>
              </w:rPr>
            </w:pPr>
            <w:r>
              <w:rPr>
                <w:b/>
              </w:rPr>
              <w:t>Delivery Time:</w:t>
            </w:r>
          </w:p>
          <w:p w:rsidR="00A25EB2" w:rsidRDefault="001F453B" w:rsidP="003B2083">
            <w:pPr>
              <w:pStyle w:val="TableParagraph"/>
              <w:spacing w:before="1"/>
              <w:ind w:left="119" w:right="331"/>
              <w:jc w:val="both"/>
            </w:pPr>
            <w:r>
              <w:t>The offered will be rated on the speed they can deliver Quantity Required Location to project locations in Cox’s Bazar</w:t>
            </w:r>
            <w:r w:rsidR="003B2083">
              <w:t xml:space="preserve"> and Camp 14, </w:t>
            </w:r>
            <w:r>
              <w:t>the quantities</w:t>
            </w:r>
          </w:p>
          <w:p w:rsidR="00A25EB2" w:rsidRDefault="001F453B" w:rsidP="003B2083">
            <w:pPr>
              <w:pStyle w:val="TableParagraph"/>
              <w:spacing w:before="1" w:line="233" w:lineRule="exact"/>
              <w:ind w:left="119"/>
              <w:jc w:val="both"/>
            </w:pPr>
            <w:r>
              <w:t>per location will be shared with selected supplier</w:t>
            </w:r>
            <w:r w:rsidR="003B2083">
              <w:t>/Vendor</w:t>
            </w:r>
            <w:r>
              <w:t>.</w:t>
            </w:r>
          </w:p>
        </w:tc>
        <w:tc>
          <w:tcPr>
            <w:tcW w:w="2242" w:type="dxa"/>
          </w:tcPr>
          <w:p w:rsidR="00A25EB2" w:rsidRDefault="00A25EB2">
            <w:pPr>
              <w:pStyle w:val="TableParagraph"/>
              <w:spacing w:before="10"/>
              <w:rPr>
                <w:b/>
                <w:sz w:val="32"/>
              </w:rPr>
            </w:pPr>
          </w:p>
          <w:p w:rsidR="00A25EB2" w:rsidRDefault="001F453B">
            <w:pPr>
              <w:pStyle w:val="TableParagraph"/>
              <w:ind w:left="548" w:right="536"/>
              <w:jc w:val="center"/>
            </w:pPr>
            <w:r>
              <w:t>10%</w:t>
            </w:r>
          </w:p>
        </w:tc>
      </w:tr>
      <w:tr w:rsidR="00A25EB2">
        <w:trPr>
          <w:trHeight w:val="2023"/>
        </w:trPr>
        <w:tc>
          <w:tcPr>
            <w:tcW w:w="6968" w:type="dxa"/>
          </w:tcPr>
          <w:p w:rsidR="00A25EB2" w:rsidRDefault="001F453B" w:rsidP="003B2083">
            <w:pPr>
              <w:pStyle w:val="TableParagraph"/>
              <w:spacing w:line="251" w:lineRule="exact"/>
              <w:ind w:left="119"/>
              <w:jc w:val="both"/>
              <w:rPr>
                <w:b/>
              </w:rPr>
            </w:pPr>
            <w:r>
              <w:rPr>
                <w:b/>
              </w:rPr>
              <w:t>Quality of samples:</w:t>
            </w:r>
          </w:p>
          <w:p w:rsidR="00A25EB2" w:rsidRDefault="001F453B" w:rsidP="003B2083">
            <w:pPr>
              <w:pStyle w:val="TableParagraph"/>
              <w:spacing w:before="1"/>
              <w:ind w:left="119" w:right="220"/>
              <w:jc w:val="both"/>
            </w:pPr>
            <w:r>
              <w:t>Shortlisted suppliers</w:t>
            </w:r>
            <w:r w:rsidR="003B2083">
              <w:t>/Vendor will</w:t>
            </w:r>
            <w:r>
              <w:t xml:space="preserve"> be asked to provide </w:t>
            </w:r>
            <w:r w:rsidR="003B2083" w:rsidRPr="003B2083">
              <w:rPr>
                <w:sz w:val="20"/>
              </w:rPr>
              <w:t>AGRAJATTTRA</w:t>
            </w:r>
            <w:r w:rsidR="003B2083">
              <w:t xml:space="preserve"> </w:t>
            </w:r>
            <w:r>
              <w:t>with the samples, evaluated against the specifications contained in the tender package. Suppliers should denote if the samples provided are the exact and only products to be contracted for during delivery. If other products should be delivered, specifications for those products should be given and they</w:t>
            </w:r>
          </w:p>
          <w:p w:rsidR="00A25EB2" w:rsidRDefault="001F453B" w:rsidP="003B2083">
            <w:pPr>
              <w:pStyle w:val="TableParagraph"/>
              <w:spacing w:before="4" w:line="252" w:lineRule="exact"/>
              <w:ind w:left="119" w:right="459"/>
              <w:jc w:val="both"/>
            </w:pPr>
            <w:r>
              <w:t>should be equal to or better than the products mentioned in specification sheet, when samples are supplied.</w:t>
            </w:r>
          </w:p>
        </w:tc>
        <w:tc>
          <w:tcPr>
            <w:tcW w:w="2242" w:type="dxa"/>
          </w:tcPr>
          <w:p w:rsidR="00A25EB2" w:rsidRDefault="00A25EB2">
            <w:pPr>
              <w:pStyle w:val="TableParagraph"/>
              <w:rPr>
                <w:b/>
                <w:sz w:val="24"/>
              </w:rPr>
            </w:pPr>
          </w:p>
          <w:p w:rsidR="00A25EB2" w:rsidRDefault="00A25EB2">
            <w:pPr>
              <w:pStyle w:val="TableParagraph"/>
              <w:rPr>
                <w:b/>
                <w:sz w:val="24"/>
              </w:rPr>
            </w:pPr>
          </w:p>
          <w:p w:rsidR="00A25EB2" w:rsidRDefault="00A25EB2">
            <w:pPr>
              <w:pStyle w:val="TableParagraph"/>
              <w:spacing w:before="10"/>
              <w:rPr>
                <w:b/>
                <w:sz w:val="28"/>
              </w:rPr>
            </w:pPr>
          </w:p>
          <w:p w:rsidR="00A25EB2" w:rsidRDefault="001F453B">
            <w:pPr>
              <w:pStyle w:val="TableParagraph"/>
              <w:ind w:left="548" w:right="536"/>
              <w:jc w:val="center"/>
            </w:pPr>
            <w:r>
              <w:t>15%</w:t>
            </w:r>
          </w:p>
        </w:tc>
      </w:tr>
      <w:tr w:rsidR="00A25EB2">
        <w:trPr>
          <w:trHeight w:val="758"/>
        </w:trPr>
        <w:tc>
          <w:tcPr>
            <w:tcW w:w="6968" w:type="dxa"/>
          </w:tcPr>
          <w:p w:rsidR="00A25EB2" w:rsidRDefault="001F453B" w:rsidP="003B2083">
            <w:pPr>
              <w:pStyle w:val="TableParagraph"/>
              <w:spacing w:line="251" w:lineRule="exact"/>
              <w:ind w:left="119"/>
              <w:jc w:val="both"/>
              <w:rPr>
                <w:b/>
              </w:rPr>
            </w:pPr>
            <w:r>
              <w:rPr>
                <w:b/>
              </w:rPr>
              <w:t>Supplier Capacity:</w:t>
            </w:r>
          </w:p>
          <w:p w:rsidR="00A25EB2" w:rsidRDefault="001F453B" w:rsidP="003B2083">
            <w:pPr>
              <w:pStyle w:val="TableParagraph"/>
              <w:spacing w:before="3" w:line="252" w:lineRule="exact"/>
              <w:ind w:left="119" w:right="2288"/>
              <w:jc w:val="both"/>
            </w:pPr>
            <w:r>
              <w:t>1- A company specialized in the required materials. 2- Experience</w:t>
            </w:r>
          </w:p>
        </w:tc>
        <w:tc>
          <w:tcPr>
            <w:tcW w:w="2242" w:type="dxa"/>
          </w:tcPr>
          <w:p w:rsidR="00A25EB2" w:rsidRDefault="00A25EB2">
            <w:pPr>
              <w:pStyle w:val="TableParagraph"/>
              <w:spacing w:before="9"/>
              <w:rPr>
                <w:b/>
                <w:sz w:val="21"/>
              </w:rPr>
            </w:pPr>
          </w:p>
          <w:p w:rsidR="00A25EB2" w:rsidRDefault="001F453B">
            <w:pPr>
              <w:pStyle w:val="TableParagraph"/>
              <w:ind w:left="548" w:right="536"/>
              <w:jc w:val="center"/>
            </w:pPr>
            <w:r>
              <w:t>15%</w:t>
            </w:r>
          </w:p>
        </w:tc>
      </w:tr>
      <w:tr w:rsidR="00A25EB2">
        <w:trPr>
          <w:trHeight w:val="438"/>
        </w:trPr>
        <w:tc>
          <w:tcPr>
            <w:tcW w:w="6968" w:type="dxa"/>
          </w:tcPr>
          <w:p w:rsidR="00A25EB2" w:rsidRDefault="001F453B">
            <w:pPr>
              <w:pStyle w:val="TableParagraph"/>
              <w:spacing w:before="92"/>
              <w:ind w:left="119"/>
              <w:rPr>
                <w:b/>
              </w:rPr>
            </w:pPr>
            <w:r>
              <w:rPr>
                <w:b/>
              </w:rPr>
              <w:t>Price</w:t>
            </w:r>
          </w:p>
        </w:tc>
        <w:tc>
          <w:tcPr>
            <w:tcW w:w="2242" w:type="dxa"/>
          </w:tcPr>
          <w:p w:rsidR="00A25EB2" w:rsidRDefault="001F453B">
            <w:pPr>
              <w:pStyle w:val="TableParagraph"/>
              <w:spacing w:before="92"/>
              <w:ind w:left="548" w:right="536"/>
              <w:jc w:val="center"/>
            </w:pPr>
            <w:r>
              <w:t>45%</w:t>
            </w:r>
          </w:p>
        </w:tc>
      </w:tr>
      <w:tr w:rsidR="00A25EB2">
        <w:trPr>
          <w:trHeight w:val="460"/>
        </w:trPr>
        <w:tc>
          <w:tcPr>
            <w:tcW w:w="6968" w:type="dxa"/>
            <w:shd w:val="clear" w:color="auto" w:fill="D0CECE"/>
          </w:tcPr>
          <w:p w:rsidR="00A25EB2" w:rsidRDefault="001F453B">
            <w:pPr>
              <w:pStyle w:val="TableParagraph"/>
              <w:spacing w:before="104"/>
              <w:ind w:left="2070" w:right="2060"/>
              <w:jc w:val="center"/>
              <w:rPr>
                <w:b/>
              </w:rPr>
            </w:pPr>
            <w:r>
              <w:rPr>
                <w:b/>
              </w:rPr>
              <w:t>TOTAL POSSIBLE SCORE:</w:t>
            </w:r>
          </w:p>
        </w:tc>
        <w:tc>
          <w:tcPr>
            <w:tcW w:w="2242" w:type="dxa"/>
            <w:shd w:val="clear" w:color="auto" w:fill="D0CECE"/>
          </w:tcPr>
          <w:p w:rsidR="00A25EB2" w:rsidRDefault="001F453B">
            <w:pPr>
              <w:pStyle w:val="TableParagraph"/>
              <w:spacing w:before="104"/>
              <w:ind w:left="549" w:right="534"/>
              <w:jc w:val="center"/>
              <w:rPr>
                <w:b/>
              </w:rPr>
            </w:pPr>
            <w:r>
              <w:rPr>
                <w:b/>
              </w:rPr>
              <w:t>100%</w:t>
            </w:r>
          </w:p>
        </w:tc>
      </w:tr>
    </w:tbl>
    <w:p w:rsidR="00A25EB2" w:rsidRDefault="00E24FDE">
      <w:pPr>
        <w:pStyle w:val="BodyText"/>
        <w:spacing w:before="6"/>
        <w:rPr>
          <w:b/>
          <w:sz w:val="13"/>
        </w:rPr>
      </w:pPr>
      <w:r>
        <w:pict>
          <v:group id="_x0000_s1054" style="position:absolute;margin-left:55.2pt;margin-top:9.75pt;width:484.9pt;height:14.2pt;z-index:-15722496;mso-wrap-distance-left:0;mso-wrap-distance-right:0;mso-position-horizontal-relative:page;mso-position-vertical-relative:text" coordorigin="1104,195" coordsize="9698,284">
            <v:rect id="_x0000_s1057" style="position:absolute;left:1104;top:195;width:9698;height:274" fillcolor="#f1f1f1" stroked="f"/>
            <v:rect id="_x0000_s1056" style="position:absolute;left:1104;top:469;width:9698;height:10" fillcolor="black" stroked="f"/>
            <v:shape id="_x0000_s1055" type="#_x0000_t202" style="position:absolute;left:1104;top:195;width:9698;height:274" filled="f" stroked="f">
              <v:textbox inset="0,0,0,0">
                <w:txbxContent>
                  <w:p w:rsidR="008E01AD" w:rsidRDefault="008E01AD">
                    <w:pPr>
                      <w:tabs>
                        <w:tab w:val="left" w:pos="749"/>
                      </w:tabs>
                      <w:spacing w:before="1"/>
                      <w:ind w:left="28"/>
                      <w:rPr>
                        <w:b/>
                      </w:rPr>
                    </w:pPr>
                    <w:r>
                      <w:rPr>
                        <w:b/>
                      </w:rPr>
                      <w:t>3.2</w:t>
                    </w:r>
                    <w:r>
                      <w:rPr>
                        <w:b/>
                      </w:rPr>
                      <w:tab/>
                      <w:t>Tender Proposal</w:t>
                    </w:r>
                  </w:p>
                </w:txbxContent>
              </v:textbox>
            </v:shape>
            <w10:wrap type="topAndBottom" anchorx="page"/>
          </v:group>
        </w:pict>
      </w:r>
    </w:p>
    <w:p w:rsidR="00A25EB2" w:rsidRDefault="001F453B">
      <w:pPr>
        <w:pStyle w:val="BodyText"/>
        <w:spacing w:before="209"/>
        <w:ind w:left="212" w:right="406"/>
        <w:jc w:val="both"/>
      </w:pPr>
      <w:r>
        <w:t>Tenderers are invited to submit their best technical and price tender in English to the exact formats an</w:t>
      </w:r>
      <w:r w:rsidR="004B1CD0">
        <w:t>d specifications required by AGRAJATTRA</w:t>
      </w:r>
      <w:r>
        <w:t>. Tenders not respecting these formats and specifications will be rejected.</w:t>
      </w:r>
    </w:p>
    <w:p w:rsidR="00A25EB2" w:rsidRDefault="00A25EB2">
      <w:pPr>
        <w:pStyle w:val="BodyText"/>
      </w:pPr>
    </w:p>
    <w:p w:rsidR="00A25EB2" w:rsidRDefault="00E24FDE">
      <w:pPr>
        <w:pStyle w:val="BodyText"/>
        <w:ind w:left="212"/>
        <w:jc w:val="both"/>
      </w:pPr>
      <w:r>
        <w:pict>
          <v:shape id="_x0000_s1053" type="#_x0000_t202" style="position:absolute;left:0;text-align:left;margin-left:51.95pt;margin-top:19.05pt;width:497.65pt;height:32.95pt;z-index:-15721984;mso-wrap-distance-left:0;mso-wrap-distance-right:0;mso-position-horizontal-relative:page" filled="f" strokeweight=".48pt">
            <v:textbox inset="0,0,0,0">
              <w:txbxContent>
                <w:p w:rsidR="003B2083" w:rsidRDefault="008E01AD" w:rsidP="003B2083">
                  <w:pPr>
                    <w:spacing w:before="20"/>
                    <w:ind w:left="1201" w:right="1202"/>
                    <w:jc w:val="center"/>
                    <w:rPr>
                      <w:b/>
                    </w:rPr>
                  </w:pPr>
                  <w:r>
                    <w:rPr>
                      <w:b/>
                    </w:rPr>
                    <w:t xml:space="preserve">“Tender Proposal” “Supplier Name” to tender: </w:t>
                  </w:r>
                  <w:r w:rsidR="003B2083" w:rsidRPr="008D0BEB">
                    <w:rPr>
                      <w:b/>
                      <w:sz w:val="24"/>
                      <w:szCs w:val="24"/>
                    </w:rPr>
                    <w:t>AGR/PR/MC MTS SHELTER CONSTRUCTION -02-08-2022-001</w:t>
                  </w:r>
                </w:p>
                <w:p w:rsidR="008E01AD" w:rsidRDefault="008E01AD" w:rsidP="004B1CD0">
                  <w:pPr>
                    <w:spacing w:before="20"/>
                    <w:ind w:left="1762" w:right="1778"/>
                    <w:jc w:val="center"/>
                    <w:rPr>
                      <w:b/>
                    </w:rPr>
                  </w:pPr>
                </w:p>
              </w:txbxContent>
            </v:textbox>
            <w10:wrap type="topAndBottom" anchorx="page"/>
          </v:shape>
        </w:pict>
      </w:r>
      <w:r w:rsidR="001F453B">
        <w:t>The tender must be submitted in a sealed envelope physically or courier in subject line entitled:</w:t>
      </w:r>
    </w:p>
    <w:p w:rsidR="00A25EB2" w:rsidRDefault="00A25EB2">
      <w:pPr>
        <w:pStyle w:val="BodyText"/>
        <w:spacing w:before="10"/>
        <w:rPr>
          <w:sz w:val="15"/>
        </w:rPr>
      </w:pPr>
    </w:p>
    <w:p w:rsidR="00A25EB2" w:rsidRDefault="001F453B">
      <w:pPr>
        <w:pStyle w:val="BodyText"/>
        <w:spacing w:before="91" w:line="252" w:lineRule="exact"/>
        <w:ind w:left="212"/>
      </w:pPr>
      <w:r>
        <w:t>This contains:</w:t>
      </w:r>
    </w:p>
    <w:p w:rsidR="00A25EB2" w:rsidRPr="003B2083" w:rsidRDefault="001F453B">
      <w:pPr>
        <w:pStyle w:val="ListParagraph"/>
        <w:numPr>
          <w:ilvl w:val="0"/>
          <w:numId w:val="5"/>
        </w:numPr>
        <w:tabs>
          <w:tab w:val="left" w:pos="921"/>
          <w:tab w:val="left" w:pos="922"/>
        </w:tabs>
        <w:ind w:left="921" w:hanging="361"/>
        <w:rPr>
          <w:b/>
        </w:rPr>
      </w:pPr>
      <w:r w:rsidRPr="003B2083">
        <w:rPr>
          <w:b/>
        </w:rPr>
        <w:t>Tender Technical</w:t>
      </w:r>
      <w:r w:rsidRPr="003B2083">
        <w:rPr>
          <w:b/>
          <w:spacing w:val="-1"/>
        </w:rPr>
        <w:t xml:space="preserve"> </w:t>
      </w:r>
      <w:r w:rsidRPr="003B2083">
        <w:rPr>
          <w:b/>
        </w:rPr>
        <w:t>offer</w:t>
      </w:r>
    </w:p>
    <w:p w:rsidR="00A25EB2" w:rsidRPr="003B2083" w:rsidRDefault="001F453B">
      <w:pPr>
        <w:pStyle w:val="ListParagraph"/>
        <w:numPr>
          <w:ilvl w:val="0"/>
          <w:numId w:val="5"/>
        </w:numPr>
        <w:tabs>
          <w:tab w:val="left" w:pos="921"/>
          <w:tab w:val="left" w:pos="922"/>
        </w:tabs>
        <w:ind w:left="921" w:hanging="361"/>
        <w:rPr>
          <w:b/>
        </w:rPr>
      </w:pPr>
      <w:r w:rsidRPr="003B2083">
        <w:rPr>
          <w:b/>
        </w:rPr>
        <w:t>Price proposal</w:t>
      </w:r>
    </w:p>
    <w:p w:rsidR="00A25EB2" w:rsidRPr="003B2083" w:rsidRDefault="001F453B">
      <w:pPr>
        <w:pStyle w:val="ListParagraph"/>
        <w:numPr>
          <w:ilvl w:val="0"/>
          <w:numId w:val="5"/>
        </w:numPr>
        <w:tabs>
          <w:tab w:val="left" w:pos="921"/>
          <w:tab w:val="left" w:pos="922"/>
        </w:tabs>
        <w:spacing w:before="2"/>
        <w:ind w:left="921" w:hanging="361"/>
        <w:rPr>
          <w:b/>
        </w:rPr>
      </w:pPr>
      <w:r w:rsidRPr="003B2083">
        <w:rPr>
          <w:b/>
        </w:rPr>
        <w:t>Tenderer´s</w:t>
      </w:r>
      <w:r w:rsidRPr="003B2083">
        <w:rPr>
          <w:b/>
          <w:spacing w:val="-1"/>
        </w:rPr>
        <w:t xml:space="preserve"> </w:t>
      </w:r>
      <w:r w:rsidRPr="003B2083">
        <w:rPr>
          <w:b/>
        </w:rPr>
        <w:t>declaration</w:t>
      </w:r>
    </w:p>
    <w:p w:rsidR="00A25EB2" w:rsidRPr="003B2083" w:rsidRDefault="001F453B">
      <w:pPr>
        <w:pStyle w:val="ListParagraph"/>
        <w:numPr>
          <w:ilvl w:val="0"/>
          <w:numId w:val="5"/>
        </w:numPr>
        <w:tabs>
          <w:tab w:val="left" w:pos="921"/>
          <w:tab w:val="left" w:pos="922"/>
        </w:tabs>
        <w:ind w:left="921" w:hanging="361"/>
        <w:rPr>
          <w:b/>
        </w:rPr>
      </w:pPr>
      <w:r w:rsidRPr="003B2083">
        <w:rPr>
          <w:b/>
        </w:rPr>
        <w:t>Supplier Questionnaire</w:t>
      </w:r>
    </w:p>
    <w:p w:rsidR="006118E5" w:rsidRPr="003B2083" w:rsidRDefault="004B1CD0" w:rsidP="004B1CD0">
      <w:pPr>
        <w:pStyle w:val="ListParagraph"/>
        <w:numPr>
          <w:ilvl w:val="0"/>
          <w:numId w:val="5"/>
        </w:numPr>
        <w:tabs>
          <w:tab w:val="left" w:pos="921"/>
          <w:tab w:val="left" w:pos="922"/>
        </w:tabs>
        <w:ind w:left="921" w:hanging="361"/>
        <w:rPr>
          <w:b/>
        </w:rPr>
      </w:pPr>
      <w:r w:rsidRPr="003B2083">
        <w:rPr>
          <w:b/>
        </w:rPr>
        <w:t xml:space="preserve">Vendor Registration form         </w:t>
      </w:r>
    </w:p>
    <w:p w:rsidR="00A25EB2" w:rsidRDefault="003B2083" w:rsidP="006118E5">
      <w:pPr>
        <w:pStyle w:val="ListParagraph"/>
        <w:tabs>
          <w:tab w:val="left" w:pos="921"/>
          <w:tab w:val="left" w:pos="922"/>
        </w:tabs>
        <w:ind w:left="921" w:firstLine="0"/>
      </w:pPr>
      <w:r>
        <w:t>Note:</w:t>
      </w:r>
      <w:r w:rsidR="002F5C70">
        <w:t xml:space="preserve"> </w:t>
      </w:r>
      <w:r w:rsidR="004B1CD0">
        <w:t xml:space="preserve"> </w:t>
      </w:r>
      <w:r w:rsidR="001F453B">
        <w:t xml:space="preserve">Price proposal must be </w:t>
      </w:r>
      <w:r>
        <w:t>initialed</w:t>
      </w:r>
      <w:r w:rsidR="001F453B">
        <w:t xml:space="preserve"> and signed by an </w:t>
      </w:r>
      <w:r>
        <w:t>authorized</w:t>
      </w:r>
      <w:r w:rsidR="001F453B">
        <w:t xml:space="preserve"> person.</w:t>
      </w:r>
    </w:p>
    <w:p w:rsidR="00A25EB2" w:rsidRDefault="00A25EB2">
      <w:pPr>
        <w:sectPr w:rsidR="00A25EB2">
          <w:pgSz w:w="11910" w:h="16840"/>
          <w:pgMar w:top="980" w:right="720" w:bottom="600" w:left="920" w:header="0" w:footer="411" w:gutter="0"/>
          <w:cols w:space="720"/>
        </w:sectPr>
      </w:pPr>
    </w:p>
    <w:p w:rsidR="00A25EB2" w:rsidRDefault="001F453B">
      <w:pPr>
        <w:pStyle w:val="Heading1"/>
        <w:numPr>
          <w:ilvl w:val="2"/>
          <w:numId w:val="4"/>
        </w:numPr>
        <w:tabs>
          <w:tab w:val="left" w:pos="1653"/>
          <w:tab w:val="left" w:pos="1654"/>
        </w:tabs>
        <w:spacing w:before="80" w:line="253" w:lineRule="exact"/>
        <w:ind w:hanging="1081"/>
        <w:jc w:val="both"/>
      </w:pPr>
      <w:bookmarkStart w:id="7" w:name="_bookmark6"/>
      <w:bookmarkEnd w:id="7"/>
      <w:r>
        <w:rPr>
          <w:u w:val="thick"/>
        </w:rPr>
        <w:lastRenderedPageBreak/>
        <w:t>Currency</w:t>
      </w:r>
    </w:p>
    <w:p w:rsidR="00A25EB2" w:rsidRDefault="001F453B">
      <w:pPr>
        <w:pStyle w:val="BodyText"/>
        <w:ind w:left="212" w:right="407"/>
        <w:jc w:val="both"/>
      </w:pPr>
      <w:r>
        <w:t xml:space="preserve">All prices shall be expressed in BDT including TAX and VAT. This is to allow for a fair comparison of prices, following the award of the contract; the working currency will be decided between AGRAJATTRA and the contracted party. Where exchange rates have been used to arrive at a USD figure this should also be provided at the conversion rate (source: </w:t>
      </w:r>
      <w:hyperlink r:id="rId11">
        <w:r>
          <w:rPr>
            <w:color w:val="0000FF"/>
            <w:u w:val="single" w:color="0000FF"/>
          </w:rPr>
          <w:t>www.OANDA.com</w:t>
        </w:r>
      </w:hyperlink>
      <w:r>
        <w:t>) of the tender submission date.</w:t>
      </w:r>
    </w:p>
    <w:p w:rsidR="00A25EB2" w:rsidRDefault="00A25EB2">
      <w:pPr>
        <w:pStyle w:val="BodyText"/>
        <w:spacing w:before="10"/>
        <w:rPr>
          <w:sz w:val="21"/>
        </w:rPr>
      </w:pPr>
    </w:p>
    <w:p w:rsidR="00A25EB2" w:rsidRDefault="001F453B">
      <w:pPr>
        <w:pStyle w:val="Heading1"/>
        <w:numPr>
          <w:ilvl w:val="2"/>
          <w:numId w:val="4"/>
        </w:numPr>
        <w:tabs>
          <w:tab w:val="left" w:pos="1653"/>
          <w:tab w:val="left" w:pos="1654"/>
        </w:tabs>
        <w:ind w:hanging="1081"/>
      </w:pPr>
      <w:bookmarkStart w:id="8" w:name="_bookmark7"/>
      <w:bookmarkEnd w:id="8"/>
      <w:r>
        <w:rPr>
          <w:u w:val="thick"/>
        </w:rPr>
        <w:t>Tender</w:t>
      </w:r>
      <w:r>
        <w:rPr>
          <w:spacing w:val="-2"/>
          <w:u w:val="thick"/>
        </w:rPr>
        <w:t xml:space="preserve"> </w:t>
      </w:r>
      <w:r>
        <w:rPr>
          <w:u w:val="thick"/>
        </w:rPr>
        <w:t>Validity</w:t>
      </w:r>
    </w:p>
    <w:p w:rsidR="00A25EB2" w:rsidRDefault="001F453B">
      <w:pPr>
        <w:pStyle w:val="BodyText"/>
        <w:spacing w:before="1"/>
        <w:ind w:left="212" w:right="409"/>
        <w:jc w:val="both"/>
      </w:pPr>
      <w:r>
        <w:t xml:space="preserve">Tenders shall remain valid for a period of minimum 12 calendar months after the deadline for receipt of tenders, however </w:t>
      </w:r>
      <w:r w:rsidR="002F5C70">
        <w:t xml:space="preserve">AGRAJATTRA </w:t>
      </w:r>
      <w:r>
        <w:t>will welcome any longer validity period for the tender.</w:t>
      </w:r>
    </w:p>
    <w:p w:rsidR="00A25EB2" w:rsidRDefault="00A25EB2">
      <w:pPr>
        <w:pStyle w:val="BodyText"/>
      </w:pPr>
    </w:p>
    <w:p w:rsidR="00A25EB2" w:rsidRDefault="001F453B">
      <w:pPr>
        <w:pStyle w:val="Heading1"/>
        <w:numPr>
          <w:ilvl w:val="2"/>
          <w:numId w:val="4"/>
        </w:numPr>
        <w:tabs>
          <w:tab w:val="left" w:pos="1653"/>
          <w:tab w:val="left" w:pos="1654"/>
        </w:tabs>
        <w:spacing w:line="252" w:lineRule="exact"/>
        <w:ind w:hanging="1081"/>
        <w:jc w:val="both"/>
      </w:pPr>
      <w:bookmarkStart w:id="9" w:name="_bookmark8"/>
      <w:bookmarkEnd w:id="9"/>
      <w:r>
        <w:rPr>
          <w:u w:val="thick"/>
        </w:rPr>
        <w:t>Tender</w:t>
      </w:r>
      <w:r>
        <w:rPr>
          <w:spacing w:val="-1"/>
          <w:u w:val="thick"/>
        </w:rPr>
        <w:t xml:space="preserve"> </w:t>
      </w:r>
      <w:r>
        <w:rPr>
          <w:u w:val="thick"/>
        </w:rPr>
        <w:t>Presentation</w:t>
      </w:r>
    </w:p>
    <w:p w:rsidR="00A25EB2" w:rsidRPr="003B2083" w:rsidRDefault="001F453B" w:rsidP="003B2083">
      <w:pPr>
        <w:ind w:left="212" w:right="488"/>
        <w:rPr>
          <w:b/>
        </w:rPr>
      </w:pPr>
      <w:r>
        <w:t xml:space="preserve">Tenderers may submit a tender for INVITATION TO TENDER FOR </w:t>
      </w:r>
      <w:r>
        <w:rPr>
          <w:b/>
        </w:rPr>
        <w:t xml:space="preserve">Construction of </w:t>
      </w:r>
      <w:r w:rsidR="003B2083">
        <w:rPr>
          <w:b/>
        </w:rPr>
        <w:t xml:space="preserve">Mid Term shelter-option-03 </w:t>
      </w:r>
      <w:r>
        <w:t>mentioned according with the list of stock shown clearly in the response.</w:t>
      </w:r>
      <w:r w:rsidR="003B2083">
        <w:t xml:space="preserve"> </w:t>
      </w:r>
      <w:r w:rsidR="00E24FDE">
        <w:pict>
          <v:rect id="_x0000_s1052" style="position:absolute;left:0;text-align:left;margin-left:476.4pt;margin-top:11.45pt;width:3.1pt;height:1.1pt;z-index:-16211456;mso-position-horizontal-relative:page;mso-position-vertical-relative:text" fillcolor="red" stroked="f">
            <w10:wrap anchorx="page"/>
          </v:rect>
        </w:pict>
      </w:r>
      <w:r>
        <w:t xml:space="preserve">Prices and lead times, presented in the tender, should be firm and valid </w:t>
      </w:r>
      <w:r>
        <w:rPr>
          <w:b/>
          <w:u w:val="thick"/>
        </w:rPr>
        <w:t>for a period of 1 year</w:t>
      </w:r>
      <w:r>
        <w:rPr>
          <w:b/>
        </w:rPr>
        <w:t xml:space="preserve"> </w:t>
      </w:r>
      <w:r>
        <w:t>from the date of its signature by both Parties.</w:t>
      </w:r>
    </w:p>
    <w:p w:rsidR="00A25EB2" w:rsidRDefault="00A25EB2">
      <w:pPr>
        <w:pStyle w:val="BodyText"/>
        <w:spacing w:before="11"/>
        <w:rPr>
          <w:sz w:val="21"/>
        </w:rPr>
      </w:pPr>
    </w:p>
    <w:p w:rsidR="00A25EB2" w:rsidRDefault="001F453B">
      <w:pPr>
        <w:pStyle w:val="Heading1"/>
        <w:numPr>
          <w:ilvl w:val="2"/>
          <w:numId w:val="4"/>
        </w:numPr>
        <w:tabs>
          <w:tab w:val="left" w:pos="1653"/>
          <w:tab w:val="left" w:pos="1654"/>
        </w:tabs>
        <w:ind w:hanging="1081"/>
      </w:pPr>
      <w:bookmarkStart w:id="10" w:name="_bookmark9"/>
      <w:bookmarkEnd w:id="10"/>
      <w:r>
        <w:rPr>
          <w:u w:val="thick"/>
        </w:rPr>
        <w:t>Compliance</w:t>
      </w:r>
    </w:p>
    <w:p w:rsidR="00A25EB2" w:rsidRDefault="001F453B">
      <w:pPr>
        <w:pStyle w:val="BodyText"/>
        <w:spacing w:before="1"/>
        <w:ind w:left="212"/>
      </w:pPr>
      <w:r>
        <w:t>Your basic offer shall be strictly in accordance with the technical specifications specified in the:</w:t>
      </w:r>
    </w:p>
    <w:p w:rsidR="00A25EB2" w:rsidRDefault="001F453B">
      <w:pPr>
        <w:pStyle w:val="ListParagraph"/>
        <w:numPr>
          <w:ilvl w:val="0"/>
          <w:numId w:val="3"/>
        </w:numPr>
        <w:tabs>
          <w:tab w:val="left" w:pos="933"/>
          <w:tab w:val="left" w:pos="934"/>
        </w:tabs>
        <w:spacing w:line="269" w:lineRule="exact"/>
        <w:ind w:hanging="361"/>
      </w:pPr>
      <w:r>
        <w:rPr>
          <w:u w:val="single"/>
        </w:rPr>
        <w:t>Appendix A</w:t>
      </w:r>
      <w:r>
        <w:t>: Technical Specification</w:t>
      </w:r>
    </w:p>
    <w:p w:rsidR="00A25EB2" w:rsidRDefault="001F453B">
      <w:pPr>
        <w:pStyle w:val="ListParagraph"/>
        <w:numPr>
          <w:ilvl w:val="0"/>
          <w:numId w:val="3"/>
        </w:numPr>
        <w:tabs>
          <w:tab w:val="left" w:pos="933"/>
          <w:tab w:val="left" w:pos="934"/>
        </w:tabs>
        <w:spacing w:line="269" w:lineRule="exact"/>
        <w:ind w:hanging="361"/>
      </w:pPr>
      <w:r>
        <w:rPr>
          <w:u w:val="single"/>
        </w:rPr>
        <w:t>Appendix D</w:t>
      </w:r>
      <w:r>
        <w:t>: Price</w:t>
      </w:r>
      <w:r>
        <w:rPr>
          <w:spacing w:val="-2"/>
        </w:rPr>
        <w:t xml:space="preserve"> </w:t>
      </w:r>
      <w:r>
        <w:t>Proposal</w:t>
      </w:r>
    </w:p>
    <w:p w:rsidR="002F5C70" w:rsidRDefault="002F5C70">
      <w:pPr>
        <w:pStyle w:val="ListParagraph"/>
        <w:numPr>
          <w:ilvl w:val="0"/>
          <w:numId w:val="3"/>
        </w:numPr>
        <w:tabs>
          <w:tab w:val="left" w:pos="933"/>
          <w:tab w:val="left" w:pos="934"/>
        </w:tabs>
        <w:spacing w:line="269" w:lineRule="exact"/>
        <w:ind w:hanging="361"/>
      </w:pPr>
      <w:r>
        <w:rPr>
          <w:u w:val="single"/>
        </w:rPr>
        <w:t>ANNEX E</w:t>
      </w:r>
      <w:r w:rsidRPr="002F5C70">
        <w:t>:</w:t>
      </w:r>
      <w:r>
        <w:t xml:space="preserve"> VENDOR Registration </w:t>
      </w:r>
    </w:p>
    <w:p w:rsidR="00A25EB2" w:rsidRDefault="00A25EB2">
      <w:pPr>
        <w:pStyle w:val="BodyText"/>
        <w:rPr>
          <w:sz w:val="14"/>
        </w:rPr>
      </w:pPr>
    </w:p>
    <w:p w:rsidR="00A25EB2" w:rsidRDefault="001F453B">
      <w:pPr>
        <w:pStyle w:val="BodyText"/>
        <w:spacing w:before="92"/>
        <w:ind w:left="212"/>
        <w:jc w:val="both"/>
      </w:pPr>
      <w:r>
        <w:t>Award of the contract is based on the criteria listed at paragraph 4.12 Tender Process.</w:t>
      </w:r>
    </w:p>
    <w:p w:rsidR="00A25EB2" w:rsidRDefault="00A25EB2">
      <w:pPr>
        <w:pStyle w:val="BodyText"/>
        <w:spacing w:before="9"/>
        <w:rPr>
          <w:sz w:val="21"/>
        </w:rPr>
      </w:pPr>
    </w:p>
    <w:p w:rsidR="00A25EB2" w:rsidRDefault="001F453B">
      <w:pPr>
        <w:pStyle w:val="Heading1"/>
        <w:numPr>
          <w:ilvl w:val="2"/>
          <w:numId w:val="4"/>
        </w:numPr>
        <w:tabs>
          <w:tab w:val="left" w:pos="1653"/>
          <w:tab w:val="left" w:pos="1654"/>
        </w:tabs>
        <w:spacing w:before="1"/>
        <w:ind w:hanging="1081"/>
        <w:jc w:val="both"/>
      </w:pPr>
      <w:bookmarkStart w:id="11" w:name="_bookmark10"/>
      <w:bookmarkEnd w:id="11"/>
      <w:r>
        <w:rPr>
          <w:u w:val="thick"/>
        </w:rPr>
        <w:t>Technical</w:t>
      </w:r>
      <w:r>
        <w:rPr>
          <w:spacing w:val="-2"/>
          <w:u w:val="thick"/>
        </w:rPr>
        <w:t xml:space="preserve"> </w:t>
      </w:r>
      <w:r>
        <w:rPr>
          <w:u w:val="thick"/>
        </w:rPr>
        <w:t>Offer</w:t>
      </w:r>
    </w:p>
    <w:p w:rsidR="00A25EB2" w:rsidRDefault="001F453B">
      <w:pPr>
        <w:pStyle w:val="BodyText"/>
        <w:spacing w:before="1"/>
        <w:ind w:left="212" w:right="409"/>
        <w:jc w:val="both"/>
      </w:pPr>
      <w:r>
        <w:t xml:space="preserve">A </w:t>
      </w:r>
      <w:r>
        <w:rPr>
          <w:b/>
        </w:rPr>
        <w:t xml:space="preserve">technical </w:t>
      </w:r>
      <w:r>
        <w:t>tender offer describing the way in which the tenderer intends to carry out the tasks as described in the contract. Respecting all the obligations imposed by the specifications, bearing in mind, the principals, and values of</w:t>
      </w:r>
      <w:r w:rsidR="003B2083">
        <w:t xml:space="preserve"> </w:t>
      </w:r>
      <w:r w:rsidR="002F5C70">
        <w:t>AGRAJATTRA</w:t>
      </w:r>
      <w:r>
        <w:t>. A detailed work plan should be submitted as described to carry out the construction.</w:t>
      </w:r>
    </w:p>
    <w:p w:rsidR="00A25EB2" w:rsidRDefault="00A25EB2">
      <w:pPr>
        <w:pStyle w:val="BodyText"/>
      </w:pPr>
    </w:p>
    <w:p w:rsidR="00A25EB2" w:rsidRDefault="001F453B">
      <w:pPr>
        <w:pStyle w:val="Heading1"/>
        <w:numPr>
          <w:ilvl w:val="2"/>
          <w:numId w:val="4"/>
        </w:numPr>
        <w:tabs>
          <w:tab w:val="left" w:pos="1653"/>
          <w:tab w:val="left" w:pos="1654"/>
        </w:tabs>
        <w:ind w:hanging="1081"/>
        <w:jc w:val="both"/>
      </w:pPr>
      <w:bookmarkStart w:id="12" w:name="_bookmark11"/>
      <w:bookmarkEnd w:id="12"/>
      <w:r>
        <w:rPr>
          <w:u w:val="thick"/>
        </w:rPr>
        <w:t>Price</w:t>
      </w:r>
      <w:r>
        <w:rPr>
          <w:spacing w:val="-2"/>
          <w:u w:val="thick"/>
        </w:rPr>
        <w:t xml:space="preserve"> </w:t>
      </w:r>
      <w:r>
        <w:rPr>
          <w:u w:val="thick"/>
        </w:rPr>
        <w:t>Proposal</w:t>
      </w:r>
    </w:p>
    <w:p w:rsidR="00A25EB2" w:rsidRDefault="001F453B">
      <w:pPr>
        <w:pStyle w:val="ListParagraph"/>
        <w:numPr>
          <w:ilvl w:val="0"/>
          <w:numId w:val="5"/>
        </w:numPr>
        <w:tabs>
          <w:tab w:val="left" w:pos="934"/>
        </w:tabs>
        <w:spacing w:before="2" w:line="240" w:lineRule="auto"/>
        <w:ind w:hanging="361"/>
        <w:jc w:val="both"/>
      </w:pPr>
      <w:r>
        <w:t>Clear breakdown of costs related to goods/services requested,</w:t>
      </w:r>
      <w:r>
        <w:rPr>
          <w:spacing w:val="-10"/>
        </w:rPr>
        <w:t xml:space="preserve"> </w:t>
      </w:r>
      <w:r>
        <w:t>and</w:t>
      </w:r>
    </w:p>
    <w:p w:rsidR="00A25EB2" w:rsidRDefault="001F453B">
      <w:pPr>
        <w:pStyle w:val="ListParagraph"/>
        <w:numPr>
          <w:ilvl w:val="0"/>
          <w:numId w:val="5"/>
        </w:numPr>
        <w:tabs>
          <w:tab w:val="left" w:pos="934"/>
        </w:tabs>
        <w:spacing w:before="40" w:line="240" w:lineRule="auto"/>
        <w:ind w:right="409"/>
        <w:jc w:val="both"/>
      </w:pPr>
      <w:r>
        <w:t xml:space="preserve">A detailed </w:t>
      </w:r>
      <w:r>
        <w:rPr>
          <w:b/>
        </w:rPr>
        <w:t xml:space="preserve">price list </w:t>
      </w:r>
      <w:r>
        <w:t>for all the services linked to the technical requirement (e.g., equipment service, staff</w:t>
      </w:r>
      <w:r>
        <w:rPr>
          <w:spacing w:val="-3"/>
        </w:rPr>
        <w:t xml:space="preserve"> </w:t>
      </w:r>
      <w:r>
        <w:t>training).</w:t>
      </w:r>
    </w:p>
    <w:p w:rsidR="00A25EB2" w:rsidRDefault="001F453B">
      <w:pPr>
        <w:pStyle w:val="ListParagraph"/>
        <w:numPr>
          <w:ilvl w:val="0"/>
          <w:numId w:val="5"/>
        </w:numPr>
        <w:tabs>
          <w:tab w:val="left" w:pos="934"/>
        </w:tabs>
        <w:spacing w:line="240" w:lineRule="auto"/>
        <w:ind w:right="406"/>
        <w:jc w:val="both"/>
      </w:pPr>
      <w:r>
        <w:t>This list forms an integral part of the contract resulting from this invitation to tender and will serve as a control instrument for our finance team during invoice verification. Any component not found in this list can be neither invoiced nor paid, therefore, it should be comprehensive. By providing this price list, tenderers agree to abide by it and its accompanying conditions in carrying out the</w:t>
      </w:r>
      <w:r>
        <w:rPr>
          <w:spacing w:val="-25"/>
        </w:rPr>
        <w:t xml:space="preserve"> </w:t>
      </w:r>
      <w:r>
        <w:t>contract.</w:t>
      </w:r>
    </w:p>
    <w:p w:rsidR="00A25EB2" w:rsidRDefault="001F453B">
      <w:pPr>
        <w:pStyle w:val="ListParagraph"/>
        <w:numPr>
          <w:ilvl w:val="0"/>
          <w:numId w:val="5"/>
        </w:numPr>
        <w:tabs>
          <w:tab w:val="left" w:pos="934"/>
        </w:tabs>
        <w:spacing w:line="240" w:lineRule="auto"/>
        <w:ind w:right="410"/>
        <w:jc w:val="both"/>
      </w:pPr>
      <w:r>
        <w:t>Additional services that the service provider would be willing to provide AGRAJATTAR at no</w:t>
      </w:r>
      <w:r>
        <w:rPr>
          <w:spacing w:val="-1"/>
        </w:rPr>
        <w:t xml:space="preserve"> </w:t>
      </w:r>
      <w:r>
        <w:t>cost.</w:t>
      </w:r>
    </w:p>
    <w:p w:rsidR="00A25EB2" w:rsidRDefault="00E24FDE">
      <w:pPr>
        <w:pStyle w:val="BodyText"/>
        <w:spacing w:before="6"/>
        <w:rPr>
          <w:sz w:val="17"/>
        </w:rPr>
      </w:pPr>
      <w:r>
        <w:pict>
          <v:group id="_x0000_s1049" style="position:absolute;margin-left:51.25pt;margin-top:12.05pt;width:493.3pt;height:15.6pt;z-index:-15720960;mso-wrap-distance-left:0;mso-wrap-distance-right:0;mso-position-horizontal-relative:page" coordorigin="1025,241" coordsize="9866,312">
            <v:rect id="_x0000_s1051" style="position:absolute;left:1024;top:250;width:9857;height:293" fillcolor="#f1f1f1" stroked="f"/>
            <v:shape id="_x0000_s1050" type="#_x0000_t202" style="position:absolute;left:1080;top:246;width:9806;height:303" fillcolor="#f1f1f1" strokeweight=".48pt">
              <v:textbox inset="0,0,0,0">
                <w:txbxContent>
                  <w:p w:rsidR="008E01AD" w:rsidRDefault="008E01AD">
                    <w:pPr>
                      <w:tabs>
                        <w:tab w:val="left" w:pos="624"/>
                      </w:tabs>
                      <w:spacing w:before="20"/>
                      <w:ind w:left="48"/>
                      <w:rPr>
                        <w:b/>
                      </w:rPr>
                    </w:pPr>
                    <w:r>
                      <w:rPr>
                        <w:b/>
                      </w:rPr>
                      <w:t>4</w:t>
                    </w:r>
                    <w:r>
                      <w:rPr>
                        <w:b/>
                      </w:rPr>
                      <w:tab/>
                      <w:t>CONDITIONS OF</w:t>
                    </w:r>
                    <w:r>
                      <w:rPr>
                        <w:b/>
                        <w:spacing w:val="-4"/>
                      </w:rPr>
                      <w:t xml:space="preserve"> </w:t>
                    </w:r>
                    <w:r>
                      <w:rPr>
                        <w:b/>
                      </w:rPr>
                      <w:t>TENDERING</w:t>
                    </w:r>
                  </w:p>
                </w:txbxContent>
              </v:textbox>
            </v:shape>
            <w10:wrap type="topAndBottom" anchorx="page"/>
          </v:group>
        </w:pict>
      </w:r>
    </w:p>
    <w:p w:rsidR="00A25EB2" w:rsidRDefault="00A25EB2">
      <w:pPr>
        <w:pStyle w:val="BodyText"/>
        <w:spacing w:before="8"/>
        <w:rPr>
          <w:sz w:val="16"/>
        </w:rPr>
      </w:pPr>
    </w:p>
    <w:p w:rsidR="00A25EB2" w:rsidRDefault="001F453B">
      <w:pPr>
        <w:pStyle w:val="Heading1"/>
        <w:numPr>
          <w:ilvl w:val="1"/>
          <w:numId w:val="7"/>
        </w:numPr>
        <w:tabs>
          <w:tab w:val="left" w:pos="1631"/>
          <w:tab w:val="left" w:pos="1632"/>
        </w:tabs>
        <w:spacing w:before="92"/>
      </w:pPr>
      <w:bookmarkStart w:id="13" w:name="_bookmark13"/>
      <w:bookmarkEnd w:id="13"/>
      <w:r>
        <w:rPr>
          <w:u w:val="thick"/>
        </w:rPr>
        <w:t>Questions / Request for</w:t>
      </w:r>
      <w:r>
        <w:rPr>
          <w:spacing w:val="-1"/>
          <w:u w:val="thick"/>
        </w:rPr>
        <w:t xml:space="preserve"> </w:t>
      </w:r>
      <w:r>
        <w:rPr>
          <w:u w:val="thick"/>
        </w:rPr>
        <w:t>Clarification</w:t>
      </w:r>
    </w:p>
    <w:p w:rsidR="003B2083" w:rsidRDefault="001F453B">
      <w:pPr>
        <w:pStyle w:val="BodyText"/>
        <w:spacing w:before="1" w:line="276" w:lineRule="auto"/>
        <w:ind w:left="212" w:right="708"/>
      </w:pPr>
      <w:r>
        <w:t xml:space="preserve">Any requests for clarification may be submitted by email to </w:t>
      </w:r>
      <w:hyperlink r:id="rId12">
        <w:r>
          <w:rPr>
            <w:color w:val="0000FF"/>
            <w:u w:val="single" w:color="0000FF"/>
          </w:rPr>
          <w:t>agrajattra.procurement@gmail.com</w:t>
        </w:r>
        <w:r>
          <w:rPr>
            <w:color w:val="0000FF"/>
          </w:rPr>
          <w:t xml:space="preserve"> </w:t>
        </w:r>
      </w:hyperlink>
      <w:r w:rsidR="002F5C70">
        <w:t xml:space="preserve">before </w:t>
      </w:r>
    </w:p>
    <w:p w:rsidR="00A25EB2" w:rsidRDefault="003B2083" w:rsidP="00BA6E7B">
      <w:pPr>
        <w:pStyle w:val="BodyText"/>
        <w:spacing w:before="1" w:line="276" w:lineRule="auto"/>
        <w:ind w:left="212" w:right="708"/>
      </w:pPr>
      <w:r w:rsidRPr="008D0BEB">
        <w:t>13</w:t>
      </w:r>
      <w:r w:rsidRPr="008D0BEB">
        <w:rPr>
          <w:vertAlign w:val="superscript"/>
        </w:rPr>
        <w:t>th</w:t>
      </w:r>
      <w:r w:rsidRPr="008D0BEB">
        <w:t xml:space="preserve"> August 2022</w:t>
      </w:r>
      <w:r w:rsidR="00BA6E7B">
        <w:t xml:space="preserve">, </w:t>
      </w:r>
      <w:r w:rsidR="002F5C70">
        <w:t>10</w:t>
      </w:r>
      <w:r w:rsidR="001F453B">
        <w:t>:00</w:t>
      </w:r>
      <w:r w:rsidR="002F5C70">
        <w:t>-5.00</w:t>
      </w:r>
      <w:r w:rsidR="00BA6E7B">
        <w:t xml:space="preserve"> PM Meeting</w:t>
      </w:r>
      <w:r w:rsidR="002F5C70">
        <w:t xml:space="preserve"> at Cox’s Bazar office.</w:t>
      </w:r>
    </w:p>
    <w:p w:rsidR="00A25EB2" w:rsidRDefault="00A25EB2">
      <w:pPr>
        <w:pStyle w:val="BodyText"/>
        <w:spacing w:before="2"/>
        <w:rPr>
          <w:sz w:val="25"/>
        </w:rPr>
      </w:pPr>
    </w:p>
    <w:p w:rsidR="00A25EB2" w:rsidRDefault="001F453B">
      <w:pPr>
        <w:pStyle w:val="Heading1"/>
        <w:numPr>
          <w:ilvl w:val="1"/>
          <w:numId w:val="7"/>
        </w:numPr>
        <w:tabs>
          <w:tab w:val="left" w:pos="1631"/>
          <w:tab w:val="left" w:pos="1632"/>
        </w:tabs>
      </w:pPr>
      <w:bookmarkStart w:id="14" w:name="_bookmark14"/>
      <w:bookmarkEnd w:id="14"/>
      <w:r>
        <w:rPr>
          <w:u w:val="thick"/>
        </w:rPr>
        <w:t>Clarification Meeting / Site Visit</w:t>
      </w:r>
      <w:r>
        <w:rPr>
          <w:spacing w:val="51"/>
        </w:rPr>
        <w:t xml:space="preserve"> </w:t>
      </w:r>
      <w:r>
        <w:t>N/A.</w:t>
      </w:r>
    </w:p>
    <w:p w:rsidR="00A25EB2" w:rsidRDefault="00A25EB2">
      <w:pPr>
        <w:pStyle w:val="BodyText"/>
        <w:spacing w:before="2"/>
        <w:rPr>
          <w:b/>
          <w:sz w:val="17"/>
        </w:rPr>
      </w:pPr>
    </w:p>
    <w:p w:rsidR="00A25EB2" w:rsidRDefault="001F453B">
      <w:pPr>
        <w:pStyle w:val="Heading1"/>
        <w:numPr>
          <w:ilvl w:val="1"/>
          <w:numId w:val="7"/>
        </w:numPr>
        <w:tabs>
          <w:tab w:val="left" w:pos="1631"/>
          <w:tab w:val="left" w:pos="1632"/>
        </w:tabs>
        <w:spacing w:before="92"/>
        <w:jc w:val="both"/>
      </w:pPr>
      <w:bookmarkStart w:id="15" w:name="_bookmark15"/>
      <w:bookmarkEnd w:id="15"/>
      <w:r>
        <w:rPr>
          <w:u w:val="thick"/>
        </w:rPr>
        <w:t>Alteration or Withdrawal of</w:t>
      </w:r>
      <w:r>
        <w:rPr>
          <w:spacing w:val="-2"/>
          <w:u w:val="thick"/>
        </w:rPr>
        <w:t xml:space="preserve"> </w:t>
      </w:r>
      <w:r>
        <w:rPr>
          <w:u w:val="thick"/>
        </w:rPr>
        <w:t>Tenders</w:t>
      </w:r>
    </w:p>
    <w:p w:rsidR="00A25EB2" w:rsidRDefault="001F453B">
      <w:pPr>
        <w:pStyle w:val="BodyText"/>
        <w:spacing w:before="2"/>
        <w:ind w:left="212" w:right="408"/>
        <w:jc w:val="both"/>
      </w:pPr>
      <w:r>
        <w:t>Tenderers may alter or withdraw their tenders by written notification prior to the deadline for submission of tenders referred to in Article 2. No tender may be altered after this deadline. Withdrawals must be unconditional and will end all participation in the tender procedure.</w:t>
      </w:r>
    </w:p>
    <w:p w:rsidR="00A25EB2" w:rsidRDefault="00A25EB2">
      <w:pPr>
        <w:jc w:val="both"/>
        <w:sectPr w:rsidR="00A25EB2">
          <w:pgSz w:w="11910" w:h="16840"/>
          <w:pgMar w:top="980" w:right="720" w:bottom="600" w:left="920" w:header="0" w:footer="411" w:gutter="0"/>
          <w:cols w:space="720"/>
        </w:sectPr>
      </w:pPr>
    </w:p>
    <w:p w:rsidR="00A25EB2" w:rsidRDefault="001F453B">
      <w:pPr>
        <w:pStyle w:val="Heading1"/>
        <w:numPr>
          <w:ilvl w:val="1"/>
          <w:numId w:val="7"/>
        </w:numPr>
        <w:tabs>
          <w:tab w:val="left" w:pos="1631"/>
          <w:tab w:val="left" w:pos="1632"/>
        </w:tabs>
        <w:spacing w:before="80" w:line="253" w:lineRule="exact"/>
        <w:jc w:val="both"/>
      </w:pPr>
      <w:bookmarkStart w:id="16" w:name="_bookmark16"/>
      <w:bookmarkEnd w:id="16"/>
      <w:r>
        <w:rPr>
          <w:u w:val="thick"/>
        </w:rPr>
        <w:lastRenderedPageBreak/>
        <w:t>Costs of Preparing Tenders.</w:t>
      </w:r>
    </w:p>
    <w:p w:rsidR="00A25EB2" w:rsidRDefault="001F453B">
      <w:pPr>
        <w:pStyle w:val="BodyText"/>
        <w:ind w:left="212" w:right="407"/>
        <w:jc w:val="both"/>
      </w:pPr>
      <w:r>
        <w:t>All costs incurred by the tenderer in preparing and submitting the tender are not reimbursable. All such costs will be borne by the tenderer.</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spacing w:before="1"/>
        <w:jc w:val="both"/>
      </w:pPr>
      <w:bookmarkStart w:id="17" w:name="_bookmark17"/>
      <w:bookmarkEnd w:id="17"/>
      <w:r>
        <w:rPr>
          <w:u w:val="thick"/>
        </w:rPr>
        <w:t>Late</w:t>
      </w:r>
      <w:r>
        <w:rPr>
          <w:spacing w:val="-1"/>
          <w:u w:val="thick"/>
        </w:rPr>
        <w:t xml:space="preserve"> </w:t>
      </w:r>
      <w:r>
        <w:rPr>
          <w:u w:val="thick"/>
        </w:rPr>
        <w:t>Proposal</w:t>
      </w:r>
    </w:p>
    <w:p w:rsidR="00A25EB2" w:rsidRDefault="001F453B" w:rsidP="00BA6E7B">
      <w:pPr>
        <w:pStyle w:val="BodyText"/>
        <w:spacing w:before="1"/>
        <w:ind w:left="212" w:right="406"/>
        <w:jc w:val="both"/>
      </w:pPr>
      <w:r>
        <w:t xml:space="preserve">Tenders must be received by </w:t>
      </w:r>
      <w:r w:rsidR="00BA6E7B" w:rsidRPr="00BA6E7B">
        <w:rPr>
          <w:b/>
        </w:rPr>
        <w:t>10th August 16</w:t>
      </w:r>
      <w:r w:rsidR="00BA6E7B" w:rsidRPr="00BA6E7B">
        <w:rPr>
          <w:b/>
          <w:vertAlign w:val="superscript"/>
        </w:rPr>
        <w:t>th</w:t>
      </w:r>
      <w:r w:rsidR="00BA6E7B" w:rsidRPr="00BA6E7B">
        <w:rPr>
          <w:b/>
        </w:rPr>
        <w:t xml:space="preserve"> August 2022 </w:t>
      </w:r>
      <w:r w:rsidR="002F5C70" w:rsidRPr="00BA6E7B">
        <w:rPr>
          <w:b/>
        </w:rPr>
        <w:t>time 10.am to 5.00</w:t>
      </w:r>
      <w:r w:rsidR="00B834E0" w:rsidRPr="00BA6E7B">
        <w:rPr>
          <w:b/>
        </w:rPr>
        <w:t>pm Bangladesh</w:t>
      </w:r>
      <w:r>
        <w:t xml:space="preserve"> time. Tenders received after the closing date will not be considered, unless in </w:t>
      </w:r>
      <w:r w:rsidR="002F5C70">
        <w:t xml:space="preserve">AGRAJATTRA </w:t>
      </w:r>
      <w:r>
        <w:t>sole opinion there are exceptional circumstances which have caused the delay.</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jc w:val="both"/>
      </w:pPr>
      <w:bookmarkStart w:id="18" w:name="_bookmark18"/>
      <w:bookmarkEnd w:id="18"/>
      <w:r>
        <w:rPr>
          <w:u w:val="thick"/>
        </w:rPr>
        <w:t>Eligibility</w:t>
      </w:r>
    </w:p>
    <w:p w:rsidR="00A25EB2" w:rsidRDefault="001F453B">
      <w:pPr>
        <w:pStyle w:val="BodyText"/>
        <w:spacing w:before="1"/>
        <w:ind w:left="212"/>
        <w:jc w:val="both"/>
      </w:pPr>
      <w:r>
        <w:t>Participation in tendering is open on equal terms to any natural and legal persons or company.</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jc w:val="both"/>
      </w:pPr>
      <w:bookmarkStart w:id="19" w:name="_bookmark19"/>
      <w:bookmarkEnd w:id="19"/>
      <w:r>
        <w:rPr>
          <w:u w:val="thick"/>
        </w:rPr>
        <w:t>Compliance</w:t>
      </w:r>
    </w:p>
    <w:p w:rsidR="00A25EB2" w:rsidRDefault="00B834E0">
      <w:pPr>
        <w:pStyle w:val="BodyText"/>
        <w:spacing w:before="1"/>
        <w:ind w:left="212" w:right="409"/>
        <w:jc w:val="both"/>
      </w:pPr>
      <w:r>
        <w:t>AGRAJATTRA reserves</w:t>
      </w:r>
      <w:r w:rsidR="001F453B">
        <w:t xml:space="preserve"> the right to reject all bids not submitted in the format specified and any bids where any of the required forms are not completed.</w:t>
      </w:r>
    </w:p>
    <w:p w:rsidR="00A25EB2" w:rsidRDefault="00A25EB2">
      <w:pPr>
        <w:pStyle w:val="BodyText"/>
      </w:pPr>
    </w:p>
    <w:p w:rsidR="00A25EB2" w:rsidRDefault="001F453B">
      <w:pPr>
        <w:pStyle w:val="Heading1"/>
        <w:numPr>
          <w:ilvl w:val="1"/>
          <w:numId w:val="7"/>
        </w:numPr>
        <w:tabs>
          <w:tab w:val="left" w:pos="1631"/>
          <w:tab w:val="left" w:pos="1632"/>
        </w:tabs>
      </w:pPr>
      <w:bookmarkStart w:id="20" w:name="_bookmark20"/>
      <w:bookmarkEnd w:id="20"/>
      <w:r>
        <w:rPr>
          <w:u w:val="thick"/>
        </w:rPr>
        <w:t>Right to Reject All</w:t>
      </w:r>
      <w:r>
        <w:rPr>
          <w:spacing w:val="-3"/>
          <w:u w:val="thick"/>
        </w:rPr>
        <w:t xml:space="preserve"> </w:t>
      </w:r>
      <w:r>
        <w:rPr>
          <w:u w:val="thick"/>
        </w:rPr>
        <w:t>Tenders</w:t>
      </w:r>
    </w:p>
    <w:p w:rsidR="00A25EB2" w:rsidRDefault="001F453B">
      <w:pPr>
        <w:pStyle w:val="BodyText"/>
        <w:spacing w:before="2"/>
        <w:ind w:left="212"/>
        <w:jc w:val="both"/>
      </w:pPr>
      <w:r>
        <w:t>HRF and its partner are under no obligation to accept lowest offer.</w:t>
      </w:r>
    </w:p>
    <w:p w:rsidR="00A25EB2" w:rsidRDefault="00A25EB2">
      <w:pPr>
        <w:pStyle w:val="BodyText"/>
        <w:spacing w:before="9"/>
        <w:rPr>
          <w:sz w:val="21"/>
        </w:rPr>
      </w:pPr>
    </w:p>
    <w:p w:rsidR="00A25EB2" w:rsidRDefault="001F453B">
      <w:pPr>
        <w:pStyle w:val="Heading1"/>
        <w:numPr>
          <w:ilvl w:val="1"/>
          <w:numId w:val="7"/>
        </w:numPr>
        <w:tabs>
          <w:tab w:val="left" w:pos="1631"/>
          <w:tab w:val="left" w:pos="1632"/>
        </w:tabs>
      </w:pPr>
      <w:bookmarkStart w:id="21" w:name="_bookmark21"/>
      <w:bookmarkEnd w:id="21"/>
      <w:r>
        <w:rPr>
          <w:u w:val="thick"/>
        </w:rPr>
        <w:t>Power to Accept Part of a</w:t>
      </w:r>
      <w:r>
        <w:rPr>
          <w:spacing w:val="-3"/>
          <w:u w:val="thick"/>
        </w:rPr>
        <w:t xml:space="preserve"> </w:t>
      </w:r>
      <w:r>
        <w:rPr>
          <w:u w:val="thick"/>
        </w:rPr>
        <w:t>Tender.</w:t>
      </w:r>
    </w:p>
    <w:p w:rsidR="00A25EB2" w:rsidRDefault="001F453B">
      <w:pPr>
        <w:pStyle w:val="BodyText"/>
        <w:spacing w:before="2"/>
        <w:ind w:left="212" w:right="410"/>
        <w:jc w:val="both"/>
      </w:pPr>
      <w:r>
        <w:t>AGRAJATTRA reserve the right, unless the tenderer expressly stipulates to the contrary in the tender, to award batches separately or in any combination.</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spacing w:line="252" w:lineRule="exact"/>
        <w:jc w:val="both"/>
      </w:pPr>
      <w:bookmarkStart w:id="22" w:name="_bookmark22"/>
      <w:bookmarkEnd w:id="22"/>
      <w:r>
        <w:rPr>
          <w:u w:val="thick"/>
        </w:rPr>
        <w:t>Specification</w:t>
      </w:r>
    </w:p>
    <w:p w:rsidR="00A25EB2" w:rsidRDefault="001F453B">
      <w:pPr>
        <w:pStyle w:val="BodyText"/>
        <w:ind w:left="212" w:right="409"/>
        <w:jc w:val="both"/>
      </w:pPr>
      <w:r>
        <w:t xml:space="preserve">If the tenderer wishes to propose modifications to the specification (which may provide a better way to achieve </w:t>
      </w:r>
      <w:r w:rsidR="00B834E0">
        <w:t xml:space="preserve">AGRAJATTRA and Donor </w:t>
      </w:r>
      <w:r>
        <w:t>objectives) these must be considered as an alternative offer. The Tenderer must make alternative offers in a separate letter to accompany the tender. AGRAJATTRA are under no obligation to accept alternative</w:t>
      </w:r>
      <w:r>
        <w:rPr>
          <w:spacing w:val="-5"/>
        </w:rPr>
        <w:t xml:space="preserve"> </w:t>
      </w:r>
      <w:r>
        <w:t>offers.</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pPr>
      <w:bookmarkStart w:id="23" w:name="_bookmark23"/>
      <w:bookmarkEnd w:id="23"/>
      <w:r>
        <w:rPr>
          <w:u w:val="thick"/>
        </w:rPr>
        <w:t>Confidentiality</w:t>
      </w:r>
    </w:p>
    <w:p w:rsidR="00A25EB2" w:rsidRDefault="001F453B">
      <w:pPr>
        <w:pStyle w:val="BodyText"/>
        <w:spacing w:before="2"/>
        <w:ind w:left="212" w:right="409"/>
        <w:jc w:val="both"/>
      </w:pPr>
      <w:r>
        <w:t>Tenderers must treat the invitation to tenders and all associated documentation supplied by AGRAJATTRA as confidential.</w:t>
      </w:r>
    </w:p>
    <w:p w:rsidR="00A25EB2" w:rsidRDefault="00A25EB2">
      <w:pPr>
        <w:pStyle w:val="BodyText"/>
        <w:spacing w:before="10"/>
        <w:rPr>
          <w:sz w:val="21"/>
        </w:rPr>
      </w:pPr>
    </w:p>
    <w:p w:rsidR="00A25EB2" w:rsidRDefault="001F453B">
      <w:pPr>
        <w:pStyle w:val="Heading1"/>
        <w:numPr>
          <w:ilvl w:val="1"/>
          <w:numId w:val="7"/>
        </w:numPr>
        <w:tabs>
          <w:tab w:val="left" w:pos="1631"/>
          <w:tab w:val="left" w:pos="1632"/>
        </w:tabs>
        <w:spacing w:line="252" w:lineRule="exact"/>
        <w:jc w:val="both"/>
      </w:pPr>
      <w:bookmarkStart w:id="24" w:name="_bookmark24"/>
      <w:bookmarkEnd w:id="24"/>
      <w:r>
        <w:rPr>
          <w:u w:val="thick"/>
        </w:rPr>
        <w:t>Tender Process</w:t>
      </w:r>
    </w:p>
    <w:p w:rsidR="00A25EB2" w:rsidRDefault="001F453B">
      <w:pPr>
        <w:pStyle w:val="BodyText"/>
        <w:ind w:left="212" w:right="411"/>
        <w:jc w:val="both"/>
      </w:pPr>
      <w:r>
        <w:t>AGRAJATTRA reserve the right to negotiate accept or reject any or all proposals and quotations at its sole discretion and to pursue or act further on any responses it considers advantageous.</w:t>
      </w:r>
    </w:p>
    <w:p w:rsidR="00A25EB2" w:rsidRDefault="00A25EB2">
      <w:pPr>
        <w:pStyle w:val="BodyText"/>
        <w:spacing w:before="2"/>
      </w:pPr>
    </w:p>
    <w:p w:rsidR="00A25EB2" w:rsidRDefault="001F453B">
      <w:pPr>
        <w:pStyle w:val="BodyText"/>
        <w:ind w:left="212" w:right="409"/>
        <w:jc w:val="both"/>
      </w:pPr>
      <w:r>
        <w:t>In the interests of transparency and equal treatment and without being able to modify their tenders, tenderers may be required, at the sole written request of the evaluation committee, to provide clarifications within 48 hours. These requests can only be for clarification purposes, not for the correction of major details.</w:t>
      </w:r>
    </w:p>
    <w:p w:rsidR="00A25EB2" w:rsidRDefault="00A25EB2">
      <w:pPr>
        <w:pStyle w:val="BodyText"/>
        <w:spacing w:before="10"/>
        <w:rPr>
          <w:sz w:val="21"/>
        </w:rPr>
      </w:pPr>
    </w:p>
    <w:p w:rsidR="00A25EB2" w:rsidRDefault="001F453B">
      <w:pPr>
        <w:pStyle w:val="BodyText"/>
        <w:ind w:left="212" w:right="408"/>
        <w:jc w:val="both"/>
      </w:pPr>
      <w:r>
        <w:t>Any attempt by a tenderer to influence the evaluation committee in the process of examination, clarification, evaluation, and comparison of tenders, to obtain information on how the procedure is progressing or to influence AGRAJATTRA in its decision concerning the award of the contract will result in the immediate rejection of his tender.</w:t>
      </w:r>
    </w:p>
    <w:p w:rsidR="00A25EB2" w:rsidRDefault="00A25EB2">
      <w:pPr>
        <w:pStyle w:val="BodyText"/>
      </w:pPr>
    </w:p>
    <w:p w:rsidR="00A25EB2" w:rsidRDefault="001F453B">
      <w:pPr>
        <w:pStyle w:val="Heading1"/>
        <w:numPr>
          <w:ilvl w:val="1"/>
          <w:numId w:val="7"/>
        </w:numPr>
        <w:tabs>
          <w:tab w:val="left" w:pos="1631"/>
          <w:tab w:val="left" w:pos="1632"/>
        </w:tabs>
        <w:jc w:val="both"/>
      </w:pPr>
      <w:bookmarkStart w:id="25" w:name="_bookmark25"/>
      <w:bookmarkEnd w:id="25"/>
      <w:r>
        <w:rPr>
          <w:u w:val="thick"/>
        </w:rPr>
        <w:t>Notification Award and Contract</w:t>
      </w:r>
      <w:r>
        <w:rPr>
          <w:spacing w:val="-1"/>
          <w:u w:val="thick"/>
        </w:rPr>
        <w:t xml:space="preserve"> </w:t>
      </w:r>
      <w:r>
        <w:rPr>
          <w:u w:val="thick"/>
        </w:rPr>
        <w:t>Signature</w:t>
      </w:r>
    </w:p>
    <w:p w:rsidR="00A25EB2" w:rsidRDefault="001F453B">
      <w:pPr>
        <w:pStyle w:val="BodyText"/>
        <w:spacing w:before="2"/>
        <w:ind w:left="212" w:right="410"/>
        <w:jc w:val="both"/>
      </w:pPr>
      <w:r>
        <w:t>The successful tenderer will be informed in writing that their tender has been chosen (notification of award). AGRAJATTRA will agree with the selected tenderer on the final contract version and will send the signed documents in two original copies to the successful tenderer.</w:t>
      </w:r>
    </w:p>
    <w:p w:rsidR="00A25EB2" w:rsidRDefault="00A25EB2">
      <w:pPr>
        <w:pStyle w:val="BodyText"/>
        <w:spacing w:before="10"/>
        <w:rPr>
          <w:sz w:val="21"/>
        </w:rPr>
      </w:pPr>
    </w:p>
    <w:p w:rsidR="00A25EB2" w:rsidRDefault="001F453B">
      <w:pPr>
        <w:pStyle w:val="BodyText"/>
        <w:ind w:left="212"/>
        <w:jc w:val="both"/>
      </w:pPr>
      <w:r>
        <w:t>The unsuccessful tenderer will be informed by e-mail/letter within the 30 days following the award.</w:t>
      </w:r>
    </w:p>
    <w:p w:rsidR="00A25EB2" w:rsidRDefault="00A25EB2">
      <w:pPr>
        <w:pStyle w:val="BodyText"/>
      </w:pPr>
    </w:p>
    <w:p w:rsidR="00A25EB2" w:rsidRDefault="001F453B">
      <w:pPr>
        <w:pStyle w:val="BodyText"/>
        <w:spacing w:before="1"/>
        <w:ind w:left="212" w:right="408"/>
        <w:jc w:val="both"/>
      </w:pPr>
      <w:r>
        <w:t>Within 10 (ten) working days following the reception, the successful tenderer will sign, date, and send back the contract. The selected tenderer will have to communicate the number and exact references of the bank account where the payments will be executed.</w:t>
      </w:r>
    </w:p>
    <w:p w:rsidR="00A25EB2" w:rsidRDefault="00A25EB2">
      <w:pPr>
        <w:jc w:val="both"/>
        <w:sectPr w:rsidR="00A25EB2">
          <w:pgSz w:w="11910" w:h="16840"/>
          <w:pgMar w:top="980" w:right="720" w:bottom="600" w:left="920" w:header="0" w:footer="411" w:gutter="0"/>
          <w:cols w:space="720"/>
        </w:sectPr>
      </w:pPr>
    </w:p>
    <w:p w:rsidR="00A25EB2" w:rsidRDefault="001F453B">
      <w:pPr>
        <w:pStyle w:val="BodyText"/>
        <w:spacing w:before="80"/>
        <w:ind w:left="212" w:right="409"/>
        <w:jc w:val="both"/>
      </w:pPr>
      <w:r>
        <w:lastRenderedPageBreak/>
        <w:t>If the successful tenderer fails to sign and send back the contract within 10 (ten) wo</w:t>
      </w:r>
      <w:r w:rsidR="00ED1CAF">
        <w:t xml:space="preserve">rking days, </w:t>
      </w:r>
      <w:r>
        <w:t>AGRAJATTRA can consider (after notification) the award as null and void.</w:t>
      </w:r>
    </w:p>
    <w:p w:rsidR="00A25EB2" w:rsidRDefault="00A25EB2">
      <w:pPr>
        <w:pStyle w:val="BodyText"/>
      </w:pPr>
    </w:p>
    <w:p w:rsidR="00ED1CAF" w:rsidRDefault="001F453B" w:rsidP="00ED1CAF">
      <w:pPr>
        <w:ind w:left="212" w:right="406"/>
        <w:jc w:val="both"/>
      </w:pPr>
      <w:r>
        <w:t xml:space="preserve">The successful tender should demonstrate </w:t>
      </w:r>
      <w:r w:rsidR="00ED1CAF" w:rsidRPr="008D0BEB">
        <w:rPr>
          <w:b/>
        </w:rPr>
        <w:t>Construction of Mid Term shelter –option 03</w:t>
      </w:r>
      <w:r w:rsidR="00ED1CAF">
        <w:rPr>
          <w:b/>
        </w:rPr>
        <w:t xml:space="preserve"> at camp 14 Ukhiya, Cox’s bazar </w:t>
      </w:r>
      <w:r>
        <w:t>are per agreed drawings and designs.</w:t>
      </w:r>
      <w:r w:rsidR="00ED1CAF">
        <w:t xml:space="preserve"> </w:t>
      </w:r>
    </w:p>
    <w:p w:rsidR="00ED1CAF" w:rsidRDefault="00ED1CAF" w:rsidP="00ED1CAF">
      <w:pPr>
        <w:ind w:left="212" w:right="406"/>
        <w:jc w:val="both"/>
      </w:pPr>
    </w:p>
    <w:p w:rsidR="00A25EB2" w:rsidRPr="00ED1CAF" w:rsidRDefault="001F453B" w:rsidP="00ED1CAF">
      <w:pPr>
        <w:ind w:left="212" w:right="406"/>
        <w:jc w:val="both"/>
        <w:rPr>
          <w:b/>
        </w:rPr>
      </w:pPr>
      <w:r>
        <w:t>The successful tenderers shall be completed t</w:t>
      </w:r>
      <w:r w:rsidR="00B834E0">
        <w:t xml:space="preserve">he assignment within </w:t>
      </w:r>
      <w:r w:rsidR="00ED1CAF">
        <w:t>01 (one</w:t>
      </w:r>
      <w:r w:rsidR="00B834E0">
        <w:t>) months</w:t>
      </w:r>
      <w:r>
        <w:t xml:space="preserve"> after signing of the </w:t>
      </w:r>
      <w:r w:rsidR="00B834E0">
        <w:t xml:space="preserve">contract. And Provide CIC Report of the Closing Report. </w:t>
      </w:r>
    </w:p>
    <w:p w:rsidR="00A25EB2" w:rsidRDefault="00A25EB2">
      <w:pPr>
        <w:pStyle w:val="BodyText"/>
        <w:spacing w:before="1"/>
      </w:pPr>
    </w:p>
    <w:p w:rsidR="00A25EB2" w:rsidRDefault="001F453B">
      <w:pPr>
        <w:pStyle w:val="Heading1"/>
        <w:numPr>
          <w:ilvl w:val="1"/>
          <w:numId w:val="7"/>
        </w:numPr>
        <w:tabs>
          <w:tab w:val="left" w:pos="1631"/>
          <w:tab w:val="left" w:pos="1632"/>
        </w:tabs>
        <w:spacing w:before="1" w:line="252" w:lineRule="exact"/>
      </w:pPr>
      <w:bookmarkStart w:id="26" w:name="_bookmark26"/>
      <w:bookmarkEnd w:id="26"/>
      <w:r>
        <w:rPr>
          <w:u w:val="thick"/>
        </w:rPr>
        <w:t>Ownership of</w:t>
      </w:r>
      <w:r>
        <w:rPr>
          <w:spacing w:val="1"/>
          <w:u w:val="thick"/>
        </w:rPr>
        <w:t xml:space="preserve"> </w:t>
      </w:r>
      <w:r>
        <w:rPr>
          <w:u w:val="thick"/>
        </w:rPr>
        <w:t>Tenders</w:t>
      </w:r>
    </w:p>
    <w:p w:rsidR="00A25EB2" w:rsidRDefault="001F453B">
      <w:pPr>
        <w:pStyle w:val="BodyText"/>
        <w:ind w:left="212" w:right="411"/>
        <w:jc w:val="both"/>
      </w:pPr>
      <w:r>
        <w:t>AGRAJATTRA retain ownership of all tenders received under this tender process. Consequently, tenderers have no right to have their tenders returned to them.</w:t>
      </w:r>
    </w:p>
    <w:p w:rsidR="00A25EB2" w:rsidRDefault="00A25EB2">
      <w:pPr>
        <w:pStyle w:val="BodyText"/>
        <w:spacing w:before="11"/>
        <w:rPr>
          <w:sz w:val="21"/>
        </w:rPr>
      </w:pPr>
    </w:p>
    <w:p w:rsidR="00A25EB2" w:rsidRDefault="001F453B">
      <w:pPr>
        <w:pStyle w:val="BodyText"/>
        <w:ind w:left="212"/>
        <w:jc w:val="both"/>
      </w:pPr>
      <w:r>
        <w:t>AGRAJATTRA guarantees that tender offers shall remain confidential.</w:t>
      </w:r>
    </w:p>
    <w:p w:rsidR="00A25EB2" w:rsidRDefault="00A25EB2">
      <w:pPr>
        <w:pStyle w:val="BodyText"/>
      </w:pPr>
    </w:p>
    <w:p w:rsidR="00A25EB2" w:rsidRDefault="001F453B">
      <w:pPr>
        <w:pStyle w:val="Heading1"/>
        <w:numPr>
          <w:ilvl w:val="1"/>
          <w:numId w:val="7"/>
        </w:numPr>
        <w:tabs>
          <w:tab w:val="left" w:pos="1631"/>
          <w:tab w:val="left" w:pos="1632"/>
        </w:tabs>
      </w:pPr>
      <w:bookmarkStart w:id="27" w:name="_bookmark27"/>
      <w:bookmarkEnd w:id="27"/>
      <w:r>
        <w:rPr>
          <w:u w:val="thick"/>
        </w:rPr>
        <w:t>Type of Contract</w:t>
      </w:r>
    </w:p>
    <w:p w:rsidR="00A25EB2" w:rsidRDefault="001F453B">
      <w:pPr>
        <w:pStyle w:val="BodyText"/>
        <w:spacing w:before="2"/>
        <w:ind w:left="212" w:right="410"/>
        <w:jc w:val="both"/>
      </w:pPr>
      <w:r>
        <w:t>The contract that will be concluded between the successful tenderer and AGRAJATTRA is done according to standard contract.</w:t>
      </w:r>
    </w:p>
    <w:p w:rsidR="00A25EB2" w:rsidRDefault="00A25EB2">
      <w:pPr>
        <w:pStyle w:val="BodyText"/>
        <w:spacing w:before="10"/>
        <w:rPr>
          <w:sz w:val="21"/>
        </w:rPr>
      </w:pPr>
    </w:p>
    <w:p w:rsidR="00A25EB2" w:rsidRDefault="001F453B">
      <w:pPr>
        <w:pStyle w:val="BodyText"/>
        <w:spacing w:before="1"/>
        <w:ind w:left="212" w:right="408"/>
        <w:jc w:val="both"/>
      </w:pPr>
      <w:r>
        <w:t>By submitting an offer to this Invitation to Tender, the tenderer accepts contract terms. If any remark or reserve were to be raised by the tenderer, they should be clearly written down in a free format document included in the tender. Such documents should include the tenderer’s proposal to replace the discussed sections of the contract.</w:t>
      </w:r>
    </w:p>
    <w:p w:rsidR="00A25EB2" w:rsidRDefault="00A25EB2">
      <w:pPr>
        <w:pStyle w:val="BodyText"/>
        <w:spacing w:before="11"/>
        <w:rPr>
          <w:sz w:val="21"/>
        </w:rPr>
      </w:pPr>
    </w:p>
    <w:p w:rsidR="00A25EB2" w:rsidRDefault="001F453B">
      <w:pPr>
        <w:pStyle w:val="Heading1"/>
        <w:numPr>
          <w:ilvl w:val="1"/>
          <w:numId w:val="7"/>
        </w:numPr>
        <w:tabs>
          <w:tab w:val="left" w:pos="1631"/>
          <w:tab w:val="left" w:pos="1632"/>
        </w:tabs>
        <w:spacing w:line="252" w:lineRule="exact"/>
      </w:pPr>
      <w:bookmarkStart w:id="28" w:name="_bookmark28"/>
      <w:bookmarkEnd w:id="28"/>
      <w:r>
        <w:rPr>
          <w:u w:val="thick"/>
        </w:rPr>
        <w:t>Cancellation of the Tender</w:t>
      </w:r>
      <w:r>
        <w:rPr>
          <w:spacing w:val="1"/>
          <w:u w:val="thick"/>
        </w:rPr>
        <w:t xml:space="preserve"> </w:t>
      </w:r>
      <w:r>
        <w:rPr>
          <w:u w:val="thick"/>
        </w:rPr>
        <w:t>Procedure</w:t>
      </w:r>
    </w:p>
    <w:p w:rsidR="00A25EB2" w:rsidRDefault="001F453B">
      <w:pPr>
        <w:pStyle w:val="BodyText"/>
        <w:ind w:left="212" w:right="412"/>
        <w:jc w:val="both"/>
      </w:pPr>
      <w:r>
        <w:t>In the event of a tender procedure's cancellation, tenderers will be notified by AGRAJATTRA.</w:t>
      </w:r>
    </w:p>
    <w:p w:rsidR="00A25EB2" w:rsidRDefault="00A25EB2">
      <w:pPr>
        <w:pStyle w:val="BodyText"/>
        <w:spacing w:before="11"/>
        <w:rPr>
          <w:sz w:val="21"/>
        </w:rPr>
      </w:pPr>
    </w:p>
    <w:p w:rsidR="00A25EB2" w:rsidRDefault="001F453B">
      <w:pPr>
        <w:pStyle w:val="BodyText"/>
        <w:ind w:left="212"/>
      </w:pPr>
      <w:r>
        <w:t>Cancellation may occur where:</w:t>
      </w:r>
    </w:p>
    <w:p w:rsidR="00A25EB2" w:rsidRDefault="001F453B">
      <w:pPr>
        <w:pStyle w:val="ListParagraph"/>
        <w:numPr>
          <w:ilvl w:val="0"/>
          <w:numId w:val="2"/>
        </w:numPr>
        <w:tabs>
          <w:tab w:val="left" w:pos="934"/>
        </w:tabs>
        <w:spacing w:before="1" w:line="240" w:lineRule="auto"/>
        <w:ind w:right="409"/>
      </w:pPr>
      <w:r>
        <w:t>The tender procedure has been unsuccessful, namely where not qualitatively or financially worthwhile tender has been received, or where there has been no response at</w:t>
      </w:r>
      <w:r>
        <w:rPr>
          <w:spacing w:val="-14"/>
        </w:rPr>
        <w:t xml:space="preserve"> </w:t>
      </w:r>
      <w:r>
        <w:t>all.</w:t>
      </w:r>
    </w:p>
    <w:p w:rsidR="00A25EB2" w:rsidRDefault="001F453B">
      <w:pPr>
        <w:pStyle w:val="ListParagraph"/>
        <w:numPr>
          <w:ilvl w:val="0"/>
          <w:numId w:val="2"/>
        </w:numPr>
        <w:tabs>
          <w:tab w:val="left" w:pos="934"/>
        </w:tabs>
        <w:spacing w:before="1"/>
        <w:ind w:hanging="361"/>
      </w:pPr>
      <w:r>
        <w:t>The economic or technical parameters of the project have been fundamentally</w:t>
      </w:r>
      <w:r>
        <w:rPr>
          <w:spacing w:val="-7"/>
        </w:rPr>
        <w:t xml:space="preserve"> </w:t>
      </w:r>
      <w:r>
        <w:t>altered.</w:t>
      </w:r>
    </w:p>
    <w:p w:rsidR="00A25EB2" w:rsidRDefault="001F453B">
      <w:pPr>
        <w:pStyle w:val="ListParagraph"/>
        <w:numPr>
          <w:ilvl w:val="0"/>
          <w:numId w:val="2"/>
        </w:numPr>
        <w:tabs>
          <w:tab w:val="left" w:pos="934"/>
        </w:tabs>
        <w:ind w:hanging="361"/>
      </w:pPr>
      <w:r>
        <w:t xml:space="preserve">Exceptional circumstances or </w:t>
      </w:r>
      <w:r>
        <w:rPr>
          <w:i/>
        </w:rPr>
        <w:t xml:space="preserve">force majeure </w:t>
      </w:r>
      <w:r>
        <w:t>render normal performance of the project</w:t>
      </w:r>
      <w:r>
        <w:rPr>
          <w:spacing w:val="-16"/>
        </w:rPr>
        <w:t xml:space="preserve"> </w:t>
      </w:r>
      <w:r>
        <w:t>impossible.</w:t>
      </w:r>
    </w:p>
    <w:p w:rsidR="00A25EB2" w:rsidRDefault="001F453B">
      <w:pPr>
        <w:pStyle w:val="ListParagraph"/>
        <w:numPr>
          <w:ilvl w:val="0"/>
          <w:numId w:val="2"/>
        </w:numPr>
        <w:tabs>
          <w:tab w:val="left" w:pos="934"/>
        </w:tabs>
        <w:spacing w:line="240" w:lineRule="auto"/>
        <w:ind w:right="410"/>
      </w:pPr>
      <w:r>
        <w:t xml:space="preserve">All technically compliant tenders exceed the financial resources available </w:t>
      </w:r>
      <w:r w:rsidR="006118E5">
        <w:t xml:space="preserve">to </w:t>
      </w:r>
      <w:r>
        <w:t>AGRAJATTRA.</w:t>
      </w:r>
    </w:p>
    <w:p w:rsidR="00A25EB2" w:rsidRDefault="001F453B">
      <w:pPr>
        <w:pStyle w:val="ListParagraph"/>
        <w:numPr>
          <w:ilvl w:val="0"/>
          <w:numId w:val="2"/>
        </w:numPr>
        <w:tabs>
          <w:tab w:val="left" w:pos="934"/>
        </w:tabs>
        <w:spacing w:line="240" w:lineRule="auto"/>
        <w:ind w:hanging="361"/>
      </w:pPr>
      <w:r>
        <w:t>There have been irregularities in the procedure, where these have prevented fair</w:t>
      </w:r>
      <w:r>
        <w:rPr>
          <w:spacing w:val="-18"/>
        </w:rPr>
        <w:t xml:space="preserve"> </w:t>
      </w:r>
      <w:r>
        <w:t>competition.</w:t>
      </w:r>
    </w:p>
    <w:p w:rsidR="00A25EB2" w:rsidRDefault="00E24FDE">
      <w:pPr>
        <w:pStyle w:val="BodyText"/>
        <w:spacing w:before="8"/>
        <w:rPr>
          <w:sz w:val="18"/>
        </w:rPr>
      </w:pPr>
      <w:r>
        <w:pict>
          <v:shape id="_x0000_s1048" type="#_x0000_t202" style="position:absolute;margin-left:51pt;margin-top:13pt;width:493.3pt;height:40.5pt;z-index:-15719936;mso-wrap-distance-left:0;mso-wrap-distance-right:0;mso-position-horizontal-relative:page" filled="f" strokeweight=".48pt">
            <v:textbox inset="0,0,0,0">
              <w:txbxContent>
                <w:p w:rsidR="008E01AD" w:rsidRDefault="008E01AD">
                  <w:pPr>
                    <w:pStyle w:val="BodyText"/>
                    <w:spacing w:before="20"/>
                    <w:ind w:left="108" w:right="102"/>
                    <w:jc w:val="both"/>
                  </w:pPr>
                  <w:r>
                    <w:t>Under no circumstances will AGRAJATTRA be liable for damages, whatever their nature (damages for loss of profits) or relation with the cancellation of a tender, even if its partner AGRAJATTRA have been warned of the possibility of damages.</w:t>
                  </w:r>
                </w:p>
              </w:txbxContent>
            </v:textbox>
            <w10:wrap type="topAndBottom" anchorx="page"/>
          </v:shape>
        </w:pict>
      </w:r>
      <w:r>
        <w:pict>
          <v:shape id="_x0000_s1047" type="#_x0000_t202" style="position:absolute;margin-left:51pt;margin-top:66.65pt;width:493.3pt;height:65.8pt;z-index:-15719424;mso-wrap-distance-left:0;mso-wrap-distance-right:0;mso-position-horizontal-relative:page" fillcolor="#f1f1f1" strokeweight=".48pt">
            <v:textbox inset="0,0,0,0">
              <w:txbxContent>
                <w:p w:rsidR="008E01AD" w:rsidRDefault="008E01AD">
                  <w:pPr>
                    <w:pStyle w:val="BodyText"/>
                    <w:spacing w:before="7"/>
                    <w:rPr>
                      <w:sz w:val="23"/>
                    </w:rPr>
                  </w:pPr>
                </w:p>
                <w:p w:rsidR="008E01AD" w:rsidRDefault="008E01AD">
                  <w:pPr>
                    <w:ind w:left="108" w:right="105"/>
                    <w:jc w:val="both"/>
                    <w:rPr>
                      <w:b/>
                      <w:i/>
                    </w:rPr>
                  </w:pPr>
                  <w:r>
                    <w:rPr>
                      <w:b/>
                      <w:i/>
                    </w:rPr>
                    <w:t>Tenderers are requested not to contact AGRAJATTRA during the tender assessment period, unless through the formal questioning mechanism outlined above. However, existing vendors are allowed to communicate only for their existing business purpose.</w:t>
                  </w:r>
                </w:p>
              </w:txbxContent>
            </v:textbox>
            <w10:wrap type="topAndBottom" anchorx="page"/>
          </v:shape>
        </w:pict>
      </w:r>
    </w:p>
    <w:p w:rsidR="00A25EB2" w:rsidRDefault="00A25EB2">
      <w:pPr>
        <w:pStyle w:val="BodyText"/>
        <w:spacing w:before="2"/>
        <w:rPr>
          <w:sz w:val="16"/>
        </w:rPr>
      </w:pPr>
    </w:p>
    <w:p w:rsidR="00A25EB2" w:rsidRDefault="00A25EB2">
      <w:pPr>
        <w:rPr>
          <w:sz w:val="16"/>
        </w:rPr>
        <w:sectPr w:rsidR="00A25EB2">
          <w:pgSz w:w="11910" w:h="16840"/>
          <w:pgMar w:top="980" w:right="720" w:bottom="600" w:left="920" w:header="0" w:footer="411" w:gutter="0"/>
          <w:cols w:space="720"/>
        </w:sectPr>
      </w:pPr>
    </w:p>
    <w:p w:rsidR="00A25EB2" w:rsidRDefault="00A25EB2">
      <w:pPr>
        <w:pStyle w:val="BodyText"/>
        <w:rPr>
          <w:sz w:val="20"/>
        </w:rPr>
      </w:pPr>
    </w:p>
    <w:p w:rsidR="00A25EB2" w:rsidRDefault="00A25EB2">
      <w:pPr>
        <w:pStyle w:val="BodyText"/>
        <w:rPr>
          <w:sz w:val="20"/>
        </w:rPr>
      </w:pPr>
    </w:p>
    <w:p w:rsidR="00A25EB2" w:rsidRDefault="00A25EB2">
      <w:pPr>
        <w:pStyle w:val="BodyText"/>
        <w:spacing w:before="7"/>
        <w:rPr>
          <w:sz w:val="26"/>
        </w:rPr>
      </w:pPr>
    </w:p>
    <w:p w:rsidR="00A25EB2" w:rsidRDefault="00E24FDE">
      <w:pPr>
        <w:pStyle w:val="BodyText"/>
        <w:spacing w:line="20" w:lineRule="exact"/>
        <w:ind w:left="184"/>
        <w:rPr>
          <w:sz w:val="2"/>
        </w:rPr>
      </w:pPr>
      <w:r>
        <w:rPr>
          <w:sz w:val="2"/>
        </w:rPr>
      </w:r>
      <w:r>
        <w:rPr>
          <w:sz w:val="2"/>
        </w:rPr>
        <w:pict>
          <v:group id="_x0000_s1045" style="width:484.9pt;height:.75pt;mso-position-horizontal-relative:char;mso-position-vertical-relative:line" coordsize="9698,15">
            <v:rect id="_x0000_s1046" style="position:absolute;width:9698;height:15" fillcolor="black" stroked="f"/>
            <w10:anchorlock/>
          </v:group>
        </w:pict>
      </w:r>
    </w:p>
    <w:p w:rsidR="00A25EB2" w:rsidRDefault="001F453B">
      <w:pPr>
        <w:pStyle w:val="Heading1"/>
        <w:spacing w:line="246" w:lineRule="exact"/>
        <w:ind w:left="343" w:right="579" w:firstLine="0"/>
        <w:jc w:val="center"/>
      </w:pPr>
      <w:bookmarkStart w:id="29" w:name="_bookmark29"/>
      <w:bookmarkEnd w:id="29"/>
      <w:r>
        <w:rPr>
          <w:shd w:val="clear" w:color="auto" w:fill="C0C0C0"/>
        </w:rPr>
        <w:t>A P P E N D I X E S</w:t>
      </w:r>
    </w:p>
    <w:p w:rsidR="00A25EB2" w:rsidRDefault="00E24FDE">
      <w:pPr>
        <w:pStyle w:val="BodyText"/>
        <w:spacing w:before="7"/>
        <w:rPr>
          <w:b/>
          <w:sz w:val="20"/>
        </w:rPr>
      </w:pPr>
      <w:r>
        <w:pict>
          <v:rect id="_x0000_s1044" style="position:absolute;margin-left:55.2pt;margin-top:13.8pt;width:484.9pt;height:.7pt;z-index:-15718400;mso-wrap-distance-left:0;mso-wrap-distance-right:0;mso-position-horizontal-relative:page" fillcolor="black" stroked="f">
            <w10:wrap type="topAndBottom" anchorx="page"/>
          </v:rect>
        </w:pict>
      </w:r>
    </w:p>
    <w:p w:rsidR="00A25EB2" w:rsidRDefault="00A25EB2">
      <w:pPr>
        <w:pStyle w:val="BodyText"/>
        <w:rPr>
          <w:b/>
          <w:sz w:val="20"/>
        </w:rPr>
      </w:pPr>
    </w:p>
    <w:p w:rsidR="00A25EB2" w:rsidRDefault="00A25EB2">
      <w:pPr>
        <w:pStyle w:val="BodyText"/>
        <w:spacing w:before="2"/>
        <w:rPr>
          <w:b/>
          <w:sz w:val="21"/>
        </w:rPr>
      </w:pPr>
    </w:p>
    <w:p w:rsidR="00A25EB2" w:rsidRDefault="001F453B" w:rsidP="006118E5">
      <w:pPr>
        <w:pStyle w:val="BodyText"/>
        <w:ind w:left="212"/>
        <w:jc w:val="center"/>
      </w:pPr>
      <w:r>
        <w:rPr>
          <w:u w:val="single"/>
        </w:rPr>
        <w:t>Appendix A</w:t>
      </w:r>
      <w:r>
        <w:t>: Technical Specifications</w:t>
      </w:r>
    </w:p>
    <w:p w:rsidR="00A25EB2" w:rsidRDefault="00A25EB2" w:rsidP="006118E5">
      <w:pPr>
        <w:pStyle w:val="BodyText"/>
        <w:spacing w:before="1"/>
        <w:jc w:val="center"/>
        <w:rPr>
          <w:sz w:val="14"/>
        </w:rPr>
      </w:pPr>
    </w:p>
    <w:p w:rsidR="00A25EB2" w:rsidRDefault="001F453B" w:rsidP="006118E5">
      <w:pPr>
        <w:pStyle w:val="BodyText"/>
        <w:spacing w:before="91"/>
        <w:ind w:left="212"/>
        <w:jc w:val="center"/>
      </w:pPr>
      <w:r>
        <w:rPr>
          <w:u w:val="single"/>
        </w:rPr>
        <w:t>Appendix B</w:t>
      </w:r>
      <w:r>
        <w:t>: Tenderer´s declaration</w:t>
      </w:r>
    </w:p>
    <w:p w:rsidR="00A25EB2" w:rsidRDefault="00A25EB2" w:rsidP="006118E5">
      <w:pPr>
        <w:pStyle w:val="BodyText"/>
        <w:spacing w:before="1"/>
        <w:jc w:val="center"/>
        <w:rPr>
          <w:sz w:val="14"/>
        </w:rPr>
      </w:pPr>
    </w:p>
    <w:p w:rsidR="00A25EB2" w:rsidRDefault="001F453B" w:rsidP="006118E5">
      <w:pPr>
        <w:pStyle w:val="BodyText"/>
        <w:spacing w:before="92"/>
        <w:ind w:left="212"/>
        <w:jc w:val="center"/>
      </w:pPr>
      <w:r>
        <w:rPr>
          <w:u w:val="single"/>
        </w:rPr>
        <w:t>Appendix C</w:t>
      </w:r>
      <w:r>
        <w:t>: Supplier Questionnaire</w:t>
      </w:r>
    </w:p>
    <w:p w:rsidR="00A25EB2" w:rsidRDefault="00A25EB2" w:rsidP="006118E5">
      <w:pPr>
        <w:pStyle w:val="BodyText"/>
        <w:spacing w:before="1"/>
        <w:jc w:val="center"/>
        <w:rPr>
          <w:sz w:val="14"/>
        </w:rPr>
      </w:pPr>
    </w:p>
    <w:p w:rsidR="00A25EB2" w:rsidRDefault="001F453B" w:rsidP="006118E5">
      <w:pPr>
        <w:pStyle w:val="BodyText"/>
        <w:spacing w:before="92"/>
        <w:ind w:left="212"/>
        <w:jc w:val="center"/>
      </w:pPr>
      <w:r>
        <w:rPr>
          <w:u w:val="single"/>
        </w:rPr>
        <w:t>Appendix D:</w:t>
      </w:r>
      <w:r>
        <w:t xml:space="preserve"> Price proposable</w:t>
      </w:r>
    </w:p>
    <w:p w:rsidR="00A25EB2" w:rsidRDefault="00A25EB2" w:rsidP="006118E5">
      <w:pPr>
        <w:jc w:val="center"/>
      </w:pPr>
    </w:p>
    <w:p w:rsidR="006118E5" w:rsidRDefault="006118E5" w:rsidP="006118E5">
      <w:pPr>
        <w:jc w:val="center"/>
        <w:sectPr w:rsidR="006118E5">
          <w:pgSz w:w="11910" w:h="16840"/>
          <w:pgMar w:top="1580" w:right="720" w:bottom="600" w:left="920" w:header="0" w:footer="411" w:gutter="0"/>
          <w:cols w:space="720"/>
        </w:sectPr>
      </w:pPr>
      <w:r w:rsidRPr="006118E5">
        <w:rPr>
          <w:u w:val="single"/>
        </w:rPr>
        <w:t>Appendix E</w:t>
      </w:r>
      <w:r>
        <w:t>: Vendor registration</w:t>
      </w:r>
    </w:p>
    <w:p w:rsidR="00A25EB2" w:rsidRDefault="00A25EB2">
      <w:pPr>
        <w:pStyle w:val="BodyText"/>
        <w:spacing w:before="10"/>
        <w:rPr>
          <w:sz w:val="2"/>
        </w:rPr>
      </w:pPr>
    </w:p>
    <w:p w:rsidR="00A25EB2" w:rsidRDefault="00E24FDE">
      <w:pPr>
        <w:pStyle w:val="BodyText"/>
        <w:spacing w:line="20" w:lineRule="exact"/>
        <w:ind w:left="184"/>
        <w:rPr>
          <w:sz w:val="2"/>
        </w:rPr>
      </w:pPr>
      <w:r>
        <w:rPr>
          <w:sz w:val="2"/>
        </w:rPr>
      </w:r>
      <w:r>
        <w:rPr>
          <w:sz w:val="2"/>
        </w:rPr>
        <w:pict>
          <v:group id="_x0000_s1042" style="width:484.9pt;height:.5pt;mso-position-horizontal-relative:char;mso-position-vertical-relative:line" coordsize="9698,10">
            <v:rect id="_x0000_s1043" style="position:absolute;width:9698;height:10" fillcolor="black" stroked="f"/>
            <w10:anchorlock/>
          </v:group>
        </w:pict>
      </w:r>
    </w:p>
    <w:p w:rsidR="00A25EB2" w:rsidRDefault="001F453B">
      <w:pPr>
        <w:pStyle w:val="Heading1"/>
        <w:spacing w:before="11" w:after="19"/>
        <w:ind w:left="341" w:right="579" w:firstLine="0"/>
        <w:jc w:val="center"/>
      </w:pPr>
      <w:r>
        <w:rPr>
          <w:shd w:val="clear" w:color="auto" w:fill="C0C0C0"/>
        </w:rPr>
        <w:t>A p p e n d i x A : T E C H N I C A L S P E C I F I C A T I O N</w:t>
      </w:r>
    </w:p>
    <w:p w:rsidR="00A25EB2" w:rsidRDefault="00E24FDE">
      <w:pPr>
        <w:pStyle w:val="BodyText"/>
        <w:spacing w:line="20" w:lineRule="exact"/>
        <w:ind w:left="184"/>
        <w:rPr>
          <w:sz w:val="2"/>
        </w:rPr>
      </w:pPr>
      <w:r>
        <w:rPr>
          <w:sz w:val="2"/>
        </w:rPr>
      </w:r>
      <w:r>
        <w:rPr>
          <w:sz w:val="2"/>
        </w:rPr>
        <w:pict>
          <v:group id="_x0000_s1040" style="width:484.9pt;height:.5pt;mso-position-horizontal-relative:char;mso-position-vertical-relative:line" coordsize="9698,10">
            <v:rect id="_x0000_s1041" style="position:absolute;width:9698;height:10" fillcolor="black" stroked="f"/>
            <w10:anchorlock/>
          </v:group>
        </w:pict>
      </w:r>
    </w:p>
    <w:p w:rsidR="00A25EB2" w:rsidRDefault="00A25EB2">
      <w:pPr>
        <w:pStyle w:val="BodyText"/>
        <w:spacing w:before="1"/>
        <w:rPr>
          <w:b/>
          <w:sz w:val="13"/>
        </w:rPr>
      </w:pPr>
    </w:p>
    <w:p w:rsidR="00A25EB2" w:rsidRDefault="001F453B">
      <w:pPr>
        <w:pStyle w:val="BodyText"/>
        <w:spacing w:before="92"/>
        <w:ind w:left="212"/>
      </w:pPr>
      <w:r>
        <w:t>The tenders are requested to provide price according to the bellow specification:</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1588"/>
      </w:pPr>
      <w:r>
        <w:t xml:space="preserve">The quantity could be less or more then BOQ, quantity depends on the </w:t>
      </w:r>
      <w:r w:rsidR="00ED1CAF">
        <w:t xml:space="preserve">AGRAJATTRA </w:t>
      </w:r>
      <w:r>
        <w:t>request.</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1080"/>
      </w:pPr>
      <w:r>
        <w:t>Delivery will be depending on the quantity requested by AGRAJATTRA on different amounts not for all-in-one</w:t>
      </w:r>
      <w:r>
        <w:rPr>
          <w:spacing w:val="1"/>
        </w:rPr>
        <w:t xml:space="preserve"> </w:t>
      </w:r>
      <w:r>
        <w:t>time.</w:t>
      </w:r>
    </w:p>
    <w:p w:rsidR="00A25EB2" w:rsidRDefault="00A25EB2">
      <w:pPr>
        <w:pStyle w:val="BodyText"/>
        <w:spacing w:before="11"/>
        <w:rPr>
          <w:sz w:val="21"/>
        </w:rPr>
      </w:pPr>
    </w:p>
    <w:p w:rsidR="00A25EB2" w:rsidRDefault="001F453B">
      <w:pPr>
        <w:pStyle w:val="ListParagraph"/>
        <w:numPr>
          <w:ilvl w:val="0"/>
          <w:numId w:val="1"/>
        </w:numPr>
        <w:tabs>
          <w:tab w:val="left" w:pos="664"/>
          <w:tab w:val="left" w:pos="665"/>
        </w:tabs>
        <w:spacing w:line="240" w:lineRule="auto"/>
        <w:ind w:right="433"/>
      </w:pPr>
      <w:r>
        <w:t>AGRAJATTRA can add items which are not listed in the BoQ but required and can remove items from the</w:t>
      </w:r>
      <w:r>
        <w:rPr>
          <w:spacing w:val="-4"/>
        </w:rPr>
        <w:t xml:space="preserve"> </w:t>
      </w:r>
      <w:r>
        <w:t>list.</w:t>
      </w:r>
    </w:p>
    <w:p w:rsidR="00A25EB2" w:rsidRDefault="00A25EB2">
      <w:pPr>
        <w:pStyle w:val="BodyText"/>
      </w:pPr>
    </w:p>
    <w:p w:rsidR="00A25EB2" w:rsidRDefault="001F453B">
      <w:pPr>
        <w:pStyle w:val="ListParagraph"/>
        <w:numPr>
          <w:ilvl w:val="0"/>
          <w:numId w:val="1"/>
        </w:numPr>
        <w:tabs>
          <w:tab w:val="left" w:pos="664"/>
          <w:tab w:val="left" w:pos="665"/>
        </w:tabs>
        <w:spacing w:line="240" w:lineRule="auto"/>
        <w:ind w:right="843"/>
      </w:pPr>
      <w:r>
        <w:t>AGRAJATTRA will contact a qualified supplier</w:t>
      </w:r>
      <w:r w:rsidR="00ED1CAF">
        <w:t>/vendor to</w:t>
      </w:r>
      <w:r>
        <w:t xml:space="preserve"> provide a sample within 15 working</w:t>
      </w:r>
      <w:r>
        <w:rPr>
          <w:spacing w:val="-2"/>
        </w:rPr>
        <w:t xml:space="preserve"> </w:t>
      </w:r>
      <w:r>
        <w:t>days.</w:t>
      </w:r>
    </w:p>
    <w:p w:rsidR="00A25EB2" w:rsidRDefault="00A25EB2">
      <w:pPr>
        <w:pStyle w:val="BodyText"/>
        <w:spacing w:before="1"/>
      </w:pPr>
    </w:p>
    <w:p w:rsidR="00A25EB2" w:rsidRDefault="001F453B">
      <w:pPr>
        <w:pStyle w:val="ListParagraph"/>
        <w:numPr>
          <w:ilvl w:val="0"/>
          <w:numId w:val="1"/>
        </w:numPr>
        <w:tabs>
          <w:tab w:val="left" w:pos="664"/>
          <w:tab w:val="left" w:pos="665"/>
        </w:tabs>
        <w:spacing w:before="1" w:line="240" w:lineRule="auto"/>
        <w:ind w:hanging="453"/>
      </w:pPr>
      <w:r>
        <w:t>The contract could be awarded to one or multiple</w:t>
      </w:r>
      <w:r>
        <w:rPr>
          <w:spacing w:val="-12"/>
        </w:rPr>
        <w:t xml:space="preserve"> </w:t>
      </w:r>
      <w:r>
        <w:t>suppliers.</w:t>
      </w:r>
    </w:p>
    <w:p w:rsidR="00A25EB2" w:rsidRDefault="00A25EB2">
      <w:pPr>
        <w:pStyle w:val="BodyText"/>
        <w:spacing w:before="9"/>
        <w:rPr>
          <w:sz w:val="21"/>
        </w:rPr>
      </w:pPr>
    </w:p>
    <w:p w:rsidR="00A25EB2" w:rsidRDefault="001F453B">
      <w:pPr>
        <w:pStyle w:val="ListParagraph"/>
        <w:numPr>
          <w:ilvl w:val="0"/>
          <w:numId w:val="1"/>
        </w:numPr>
        <w:tabs>
          <w:tab w:val="left" w:pos="664"/>
          <w:tab w:val="left" w:pos="665"/>
        </w:tabs>
        <w:spacing w:line="240" w:lineRule="auto"/>
        <w:ind w:hanging="453"/>
      </w:pPr>
      <w:r>
        <w:t>AGRAJATTRA can ask for more samples if the technical ask for</w:t>
      </w:r>
      <w:r>
        <w:rPr>
          <w:spacing w:val="-14"/>
        </w:rPr>
        <w:t xml:space="preserve"> </w:t>
      </w:r>
      <w:r>
        <w:t>it.</w:t>
      </w:r>
    </w:p>
    <w:p w:rsidR="00A25EB2" w:rsidRDefault="00A25EB2">
      <w:pPr>
        <w:pStyle w:val="BodyText"/>
      </w:pPr>
    </w:p>
    <w:p w:rsidR="00A25EB2" w:rsidRDefault="001F453B">
      <w:pPr>
        <w:pStyle w:val="ListParagraph"/>
        <w:numPr>
          <w:ilvl w:val="0"/>
          <w:numId w:val="1"/>
        </w:numPr>
        <w:tabs>
          <w:tab w:val="left" w:pos="664"/>
          <w:tab w:val="left" w:pos="665"/>
        </w:tabs>
        <w:spacing w:before="1" w:line="240" w:lineRule="auto"/>
        <w:ind w:hanging="453"/>
      </w:pPr>
      <w:r>
        <w:t>AGRAJATTRA are under no obligation to accept lowest</w:t>
      </w:r>
      <w:r>
        <w:rPr>
          <w:spacing w:val="-7"/>
        </w:rPr>
        <w:t xml:space="preserve"> </w:t>
      </w:r>
      <w:r>
        <w:t>offer.</w:t>
      </w:r>
    </w:p>
    <w:p w:rsidR="00A25EB2" w:rsidRDefault="00A25EB2">
      <w:pPr>
        <w:sectPr w:rsidR="00A25EB2">
          <w:pgSz w:w="11910" w:h="16840"/>
          <w:pgMar w:top="1280" w:right="720" w:bottom="600" w:left="920" w:header="0" w:footer="411" w:gutter="0"/>
          <w:cols w:space="720"/>
        </w:sectPr>
      </w:pPr>
    </w:p>
    <w:p w:rsidR="00A25EB2" w:rsidRDefault="00A25EB2">
      <w:pPr>
        <w:pStyle w:val="BodyText"/>
        <w:spacing w:before="7"/>
        <w:rPr>
          <w:sz w:val="3"/>
        </w:rPr>
      </w:pPr>
    </w:p>
    <w:p w:rsidR="00A25EB2" w:rsidRDefault="00E24FDE">
      <w:pPr>
        <w:pStyle w:val="BodyText"/>
        <w:spacing w:line="20" w:lineRule="exact"/>
        <w:ind w:left="184"/>
        <w:rPr>
          <w:sz w:val="2"/>
        </w:rPr>
      </w:pPr>
      <w:r>
        <w:rPr>
          <w:sz w:val="2"/>
        </w:rPr>
      </w:r>
      <w:r>
        <w:rPr>
          <w:sz w:val="2"/>
        </w:rPr>
        <w:pict>
          <v:group id="_x0000_s1038" style="width:484.9pt;height:.5pt;mso-position-horizontal-relative:char;mso-position-vertical-relative:line" coordsize="9698,10">
            <v:rect id="_x0000_s1039" style="position:absolute;width:9698;height:10" fillcolor="black" stroked="f"/>
            <w10:anchorlock/>
          </v:group>
        </w:pict>
      </w:r>
    </w:p>
    <w:p w:rsidR="00A25EB2" w:rsidRDefault="001F453B">
      <w:pPr>
        <w:pStyle w:val="Heading1"/>
        <w:spacing w:before="10" w:after="19"/>
        <w:ind w:left="344" w:right="579" w:firstLine="0"/>
        <w:jc w:val="center"/>
      </w:pPr>
      <w:bookmarkStart w:id="30" w:name="_TOC_250000"/>
      <w:bookmarkEnd w:id="30"/>
      <w:r>
        <w:rPr>
          <w:shd w:val="clear" w:color="auto" w:fill="C0C0C0"/>
        </w:rPr>
        <w:t>A p p e n d i x B : T E N D E R E R ´ S D E C L A R A T I O N</w:t>
      </w:r>
    </w:p>
    <w:p w:rsidR="00A25EB2" w:rsidRDefault="00E24FDE">
      <w:pPr>
        <w:pStyle w:val="BodyText"/>
        <w:spacing w:line="20" w:lineRule="exact"/>
        <w:ind w:left="184"/>
        <w:rPr>
          <w:sz w:val="2"/>
        </w:rPr>
      </w:pPr>
      <w:r>
        <w:rPr>
          <w:sz w:val="2"/>
        </w:rPr>
      </w:r>
      <w:r>
        <w:rPr>
          <w:sz w:val="2"/>
        </w:rPr>
        <w:pict>
          <v:group id="_x0000_s1036" style="width:484.9pt;height:.5pt;mso-position-horizontal-relative:char;mso-position-vertical-relative:line" coordsize="9698,10">
            <v:rect id="_x0000_s1037" style="position:absolute;width:9698;height:10" fillcolor="black" stroked="f"/>
            <w10:anchorlock/>
          </v:group>
        </w:pict>
      </w:r>
    </w:p>
    <w:p w:rsidR="00A25EB2" w:rsidRDefault="00A25EB2">
      <w:pPr>
        <w:pStyle w:val="BodyText"/>
        <w:spacing w:before="2"/>
        <w:rPr>
          <w:b/>
          <w:sz w:val="13"/>
        </w:rPr>
      </w:pPr>
    </w:p>
    <w:p w:rsidR="00A25EB2" w:rsidRDefault="001F453B">
      <w:pPr>
        <w:pStyle w:val="BodyText"/>
        <w:spacing w:before="91" w:line="362" w:lineRule="auto"/>
        <w:ind w:left="212" w:right="411"/>
        <w:jc w:val="both"/>
      </w:pPr>
      <w:r>
        <w:t>We the Undersigned accept in full and without restriction the conditions governing this tender as the sole basis of this competition, whatever its own conditions of sale may be, which we hereby waive.</w:t>
      </w:r>
    </w:p>
    <w:p w:rsidR="00A25EB2" w:rsidRDefault="001F453B">
      <w:pPr>
        <w:pStyle w:val="BodyText"/>
        <w:spacing w:line="360" w:lineRule="auto"/>
        <w:ind w:left="212" w:right="408"/>
        <w:jc w:val="both"/>
      </w:pPr>
      <w:r>
        <w:t xml:space="preserve">We have examined carefully, understood, and comply with all conditions, instructions, forms, provisions and specifications contained in this TENDER PACKAGE including the contract template with its annexes and the </w:t>
      </w:r>
      <w:r w:rsidR="00ED1CAF">
        <w:t xml:space="preserve">AGRAJATTRA </w:t>
      </w:r>
      <w:r>
        <w:t xml:space="preserve">and its partner Ethical and Environmental Policy. We are aware that failure to submit a tender containing all the information and documentation expressly required, within the deadline specified, may lead to the rejection of the tender at </w:t>
      </w:r>
      <w:r w:rsidR="00ED1CAF">
        <w:t xml:space="preserve">AGRAJATRA </w:t>
      </w:r>
      <w:r>
        <w:t>and its partner’s</w:t>
      </w:r>
      <w:r>
        <w:rPr>
          <w:spacing w:val="-8"/>
        </w:rPr>
        <w:t xml:space="preserve"> </w:t>
      </w:r>
      <w:r>
        <w:t>discretion.</w:t>
      </w:r>
    </w:p>
    <w:p w:rsidR="00A25EB2" w:rsidRDefault="00A25EB2">
      <w:pPr>
        <w:pStyle w:val="BodyText"/>
        <w:spacing w:before="7"/>
        <w:rPr>
          <w:sz w:val="23"/>
        </w:rPr>
      </w:pPr>
    </w:p>
    <w:p w:rsidR="00A25EB2" w:rsidRDefault="001F453B">
      <w:pPr>
        <w:pStyle w:val="BodyText"/>
        <w:spacing w:line="360" w:lineRule="auto"/>
        <w:ind w:left="212" w:right="410"/>
        <w:jc w:val="both"/>
      </w:pPr>
      <w:r>
        <w:t>We hold no reservation regarding the TENDER PACKAGE; and are aware that any reservation may result in the rejection of the tender by AGRAJATTRA.</w:t>
      </w:r>
    </w:p>
    <w:p w:rsidR="00A25EB2" w:rsidRDefault="00A25EB2">
      <w:pPr>
        <w:pStyle w:val="BodyText"/>
        <w:rPr>
          <w:sz w:val="24"/>
        </w:rPr>
      </w:pPr>
    </w:p>
    <w:p w:rsidR="00A25EB2" w:rsidRDefault="001F453B">
      <w:pPr>
        <w:pStyle w:val="BodyText"/>
        <w:spacing w:line="360" w:lineRule="auto"/>
        <w:ind w:left="212" w:right="410"/>
        <w:jc w:val="both"/>
      </w:pPr>
      <w:r>
        <w:t>We are not aware of any corruption practice in relation to this competition. Should such a situation arise, we shall immediately inform AGRAJATTRA in writing.</w:t>
      </w:r>
    </w:p>
    <w:p w:rsidR="00A25EB2" w:rsidRDefault="00A25EB2">
      <w:pPr>
        <w:pStyle w:val="BodyText"/>
        <w:spacing w:before="2"/>
        <w:rPr>
          <w:sz w:val="24"/>
        </w:rPr>
      </w:pPr>
    </w:p>
    <w:p w:rsidR="00A25EB2" w:rsidRDefault="001F453B">
      <w:pPr>
        <w:pStyle w:val="BodyText"/>
        <w:spacing w:line="360" w:lineRule="auto"/>
        <w:ind w:left="212" w:right="407"/>
        <w:jc w:val="both"/>
      </w:pPr>
      <w:r>
        <w:t>We declare that are affected by no potential conflict of interest, and that we and our staff have no particular link with other Tenderers or parties involved in this competition. Should such a situation arise during performance of the contract, we shall immediately inform AGRAJATTRA in written.</w:t>
      </w:r>
    </w:p>
    <w:p w:rsidR="00A25EB2" w:rsidRDefault="00A25EB2">
      <w:pPr>
        <w:pStyle w:val="BodyText"/>
        <w:spacing w:before="2"/>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A25EB2">
        <w:trPr>
          <w:trHeight w:val="851"/>
        </w:trPr>
        <w:tc>
          <w:tcPr>
            <w:tcW w:w="9782" w:type="dxa"/>
          </w:tcPr>
          <w:p w:rsidR="00A25EB2" w:rsidRDefault="00A25EB2">
            <w:pPr>
              <w:pStyle w:val="TableParagraph"/>
              <w:spacing w:before="10"/>
              <w:rPr>
                <w:sz w:val="25"/>
              </w:rPr>
            </w:pPr>
          </w:p>
          <w:p w:rsidR="00A25EB2" w:rsidRDefault="001F453B">
            <w:pPr>
              <w:pStyle w:val="TableParagraph"/>
              <w:spacing w:before="1"/>
              <w:ind w:left="107"/>
              <w:rPr>
                <w:b/>
              </w:rPr>
            </w:pPr>
            <w:r>
              <w:rPr>
                <w:b/>
              </w:rPr>
              <w:t>Company Name and Address:</w:t>
            </w:r>
          </w:p>
        </w:tc>
      </w:tr>
      <w:tr w:rsidR="00A25EB2">
        <w:trPr>
          <w:trHeight w:val="962"/>
        </w:trPr>
        <w:tc>
          <w:tcPr>
            <w:tcW w:w="9782" w:type="dxa"/>
          </w:tcPr>
          <w:p w:rsidR="00A25EB2" w:rsidRDefault="00A25EB2">
            <w:pPr>
              <w:pStyle w:val="TableParagraph"/>
              <w:spacing w:before="8"/>
              <w:rPr>
                <w:sz w:val="30"/>
              </w:rPr>
            </w:pPr>
          </w:p>
          <w:p w:rsidR="00A25EB2" w:rsidRDefault="001F453B">
            <w:pPr>
              <w:pStyle w:val="TableParagraph"/>
              <w:ind w:left="107"/>
              <w:rPr>
                <w:b/>
              </w:rPr>
            </w:pPr>
            <w:r>
              <w:rPr>
                <w:b/>
              </w:rPr>
              <w:t>Company’s Representative Name:</w:t>
            </w:r>
          </w:p>
        </w:tc>
      </w:tr>
      <w:tr w:rsidR="00A25EB2">
        <w:trPr>
          <w:trHeight w:val="1000"/>
        </w:trPr>
        <w:tc>
          <w:tcPr>
            <w:tcW w:w="9782" w:type="dxa"/>
          </w:tcPr>
          <w:p w:rsidR="00A25EB2" w:rsidRDefault="00A25EB2">
            <w:pPr>
              <w:pStyle w:val="TableParagraph"/>
              <w:spacing w:before="4"/>
              <w:rPr>
                <w:sz w:val="32"/>
              </w:rPr>
            </w:pPr>
          </w:p>
          <w:p w:rsidR="00A25EB2" w:rsidRDefault="001F453B">
            <w:pPr>
              <w:pStyle w:val="TableParagraph"/>
              <w:spacing w:before="1"/>
              <w:ind w:left="107"/>
              <w:rPr>
                <w:b/>
              </w:rPr>
            </w:pPr>
            <w:r>
              <w:rPr>
                <w:b/>
              </w:rPr>
              <w:t>Title of Representative in the Company:</w:t>
            </w:r>
          </w:p>
        </w:tc>
      </w:tr>
      <w:tr w:rsidR="00A25EB2">
        <w:trPr>
          <w:trHeight w:val="1044"/>
        </w:trPr>
        <w:tc>
          <w:tcPr>
            <w:tcW w:w="9782" w:type="dxa"/>
          </w:tcPr>
          <w:p w:rsidR="00A25EB2" w:rsidRDefault="00A25EB2">
            <w:pPr>
              <w:pStyle w:val="TableParagraph"/>
              <w:spacing w:before="4"/>
              <w:rPr>
                <w:sz w:val="34"/>
              </w:rPr>
            </w:pPr>
          </w:p>
          <w:p w:rsidR="00A25EB2" w:rsidRDefault="001F453B">
            <w:pPr>
              <w:pStyle w:val="TableParagraph"/>
              <w:ind w:left="107"/>
              <w:rPr>
                <w:b/>
              </w:rPr>
            </w:pPr>
            <w:r>
              <w:rPr>
                <w:b/>
              </w:rPr>
              <w:t>Representative’s Signature and Stamp:</w:t>
            </w:r>
          </w:p>
        </w:tc>
      </w:tr>
      <w:tr w:rsidR="00A25EB2">
        <w:trPr>
          <w:trHeight w:val="851"/>
        </w:trPr>
        <w:tc>
          <w:tcPr>
            <w:tcW w:w="9782" w:type="dxa"/>
          </w:tcPr>
          <w:p w:rsidR="00A25EB2" w:rsidRDefault="00A25EB2">
            <w:pPr>
              <w:pStyle w:val="TableParagraph"/>
              <w:spacing w:before="10"/>
              <w:rPr>
                <w:sz w:val="25"/>
              </w:rPr>
            </w:pPr>
          </w:p>
          <w:p w:rsidR="00A25EB2" w:rsidRDefault="001F453B">
            <w:pPr>
              <w:pStyle w:val="TableParagraph"/>
              <w:spacing w:before="1"/>
              <w:ind w:left="107"/>
              <w:rPr>
                <w:b/>
              </w:rPr>
            </w:pPr>
            <w:r>
              <w:rPr>
                <w:b/>
              </w:rPr>
              <w:t>City, Country and Date:</w:t>
            </w:r>
          </w:p>
        </w:tc>
      </w:tr>
    </w:tbl>
    <w:p w:rsidR="00A25EB2" w:rsidRDefault="00A25EB2">
      <w:pPr>
        <w:sectPr w:rsidR="00A25EB2">
          <w:pgSz w:w="11910" w:h="16840"/>
          <w:pgMar w:top="1020" w:right="720" w:bottom="600" w:left="920" w:header="0" w:footer="411" w:gutter="0"/>
          <w:cols w:space="720"/>
        </w:sectPr>
      </w:pPr>
    </w:p>
    <w:p w:rsidR="00A25EB2" w:rsidRDefault="00E24FDE">
      <w:pPr>
        <w:pStyle w:val="BodyText"/>
        <w:spacing w:before="3"/>
        <w:rPr>
          <w:sz w:val="3"/>
        </w:rPr>
      </w:pPr>
      <w:r>
        <w:lastRenderedPageBreak/>
        <w:pict>
          <v:group id="_x0000_s1032" style="position:absolute;margin-left:65.2pt;margin-top:387.9pt;width:480.7pt;height:235.85pt;z-index:-16205824;mso-position-horizontal-relative:page;mso-position-vertical-relative:page" coordorigin="1304,7758" coordsize="9614,4717">
            <v:shape id="_x0000_s1035" style="position:absolute;left:10689;top:7757;width:228;height:4705" coordorigin="10689,7758" coordsize="228,4705" o:spt="100" adj="0,,0" path="m10915,11947r-221,l10694,11956r221,l10915,11947xm10917,11959r-228,l10689,12204r,259l10917,12463r,-259l10917,11959xm10917,11188r-108,l10797,11188r-108,l10689,11947r228,l10917,11188xm10917,9705r-2,l10915,9695r-221,l10694,9705r-5,l10689,10432r5,l10694,10441r-5,l10689,11178r5,l10694,11188r221,l10915,11178r2,l10917,10441r-2,l10915,10432r2,l10917,9705xm10917,8682r-228,l10689,8934r5,l10694,8944r-5,l10689,9695r228,l10917,8944r-2,l10915,8934r2,l10917,8682xm10917,7813r-223,l10694,8116r,9l10689,8125r,248l10694,8373r,9l10689,8382r,288l10694,8670r,10l10915,8680r,-10l10917,8670r,-288l10915,8382r,-9l10917,8373r,-248l10915,8125r,-9l10917,8116r,-303xm10917,7758r-228,l10689,7801r5,l10694,7811r221,l10915,7801r2,l10917,7758xe" fillcolor="#f1f1f1" stroked="f">
              <v:stroke joinstyle="round"/>
              <v:formulas/>
              <v:path arrowok="t" o:connecttype="segments"/>
            </v:shape>
            <v:rect id="_x0000_s1034" style="position:absolute;left:1303;top:12465;width:9386;height:10" fillcolor="black" stroked="f"/>
            <v:shape id="_x0000_s1033" type="#_x0000_t202" style="position:absolute;left:1303;top:7757;width:9614;height:4717" filled="f" stroked="f">
              <v:textbox inset="0,0,0,0">
                <w:txbxContent>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rPr>
                        <w:b/>
                        <w:sz w:val="24"/>
                      </w:rPr>
                    </w:pPr>
                  </w:p>
                  <w:p w:rsidR="008E01AD" w:rsidRDefault="008E01AD">
                    <w:pPr>
                      <w:spacing w:before="2"/>
                      <w:rPr>
                        <w:b/>
                        <w:sz w:val="29"/>
                      </w:rPr>
                    </w:pPr>
                  </w:p>
                  <w:p w:rsidR="008E01AD" w:rsidRDefault="008E01AD">
                    <w:pPr>
                      <w:ind w:left="1010" w:hanging="639"/>
                    </w:pPr>
                    <w:r>
                      <w:rPr>
                        <w:b/>
                      </w:rPr>
                      <w:t xml:space="preserve">Declaration </w:t>
                    </w:r>
                    <w:r>
                      <w:t>(</w:t>
                    </w:r>
                    <w:r>
                      <w:rPr>
                        <w:i/>
                      </w:rPr>
                      <w:t>to be completed by Senior Authorised Manager. Please type name and signature</w:t>
                    </w:r>
                    <w:r>
                      <w:t>): I confirm that all the information given is accurate. For and on behalf of the supplier:</w:t>
                    </w:r>
                  </w:p>
                </w:txbxContent>
              </v:textbox>
            </v:shape>
            <w10:wrap anchorx="page" anchory="page"/>
          </v:group>
        </w:pict>
      </w:r>
    </w:p>
    <w:p w:rsidR="00A25EB2" w:rsidRDefault="00E24FDE">
      <w:pPr>
        <w:pStyle w:val="BodyText"/>
        <w:spacing w:line="20" w:lineRule="exact"/>
        <w:ind w:left="467"/>
        <w:rPr>
          <w:sz w:val="2"/>
        </w:rPr>
      </w:pPr>
      <w:r>
        <w:rPr>
          <w:sz w:val="2"/>
        </w:rPr>
      </w:r>
      <w:r>
        <w:rPr>
          <w:sz w:val="2"/>
        </w:rPr>
        <w:pict>
          <v:group id="_x0000_s1030" style="width:477.8pt;height:.5pt;mso-position-horizontal-relative:char;mso-position-vertical-relative:line" coordsize="9556,10">
            <v:rect id="_x0000_s1031" style="position:absolute;width:9556;height:10" fillcolor="black" stroked="f"/>
            <w10:anchorlock/>
          </v:group>
        </w:pict>
      </w:r>
    </w:p>
    <w:p w:rsidR="00A25EB2" w:rsidRPr="00ED1CAF" w:rsidRDefault="001F453B">
      <w:pPr>
        <w:pStyle w:val="Heading1"/>
        <w:spacing w:before="10" w:after="23"/>
        <w:ind w:left="551" w:right="367" w:firstLine="0"/>
        <w:jc w:val="center"/>
        <w:rPr>
          <w:rFonts w:ascii="Arial" w:hAnsi="Arial" w:cs="Arial"/>
        </w:rPr>
      </w:pPr>
      <w:bookmarkStart w:id="31" w:name="_bookmark30"/>
      <w:bookmarkEnd w:id="31"/>
      <w:r>
        <w:rPr>
          <w:shd w:val="clear" w:color="auto" w:fill="C0C0C0"/>
        </w:rPr>
        <w:t xml:space="preserve">A p p e n d i x C : </w:t>
      </w:r>
      <w:r w:rsidRPr="00ED1CAF">
        <w:rPr>
          <w:rFonts w:ascii="Arial" w:hAnsi="Arial" w:cs="Arial"/>
          <w:shd w:val="clear" w:color="auto" w:fill="C0C0C0"/>
        </w:rPr>
        <w:t>S U P P L I E R</w:t>
      </w:r>
      <w:r w:rsidR="00ED1CAF">
        <w:rPr>
          <w:rFonts w:ascii="Arial" w:hAnsi="Arial" w:cs="Arial"/>
          <w:shd w:val="clear" w:color="auto" w:fill="C0C0C0"/>
        </w:rPr>
        <w:t xml:space="preserve">  </w:t>
      </w:r>
      <w:r w:rsidRPr="00ED1CAF">
        <w:rPr>
          <w:rFonts w:ascii="Arial" w:hAnsi="Arial" w:cs="Arial"/>
          <w:shd w:val="clear" w:color="auto" w:fill="C0C0C0"/>
        </w:rPr>
        <w:t xml:space="preserve"> Q U E S T I O N N A I R E</w:t>
      </w: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7334"/>
      </w:tblGrid>
      <w:tr w:rsidR="00A25EB2">
        <w:trPr>
          <w:trHeight w:val="252"/>
        </w:trPr>
        <w:tc>
          <w:tcPr>
            <w:tcW w:w="9696" w:type="dxa"/>
            <w:gridSpan w:val="2"/>
            <w:tcBorders>
              <w:left w:val="nil"/>
              <w:right w:val="nil"/>
            </w:tcBorders>
          </w:tcPr>
          <w:p w:rsidR="00A25EB2" w:rsidRDefault="00A25EB2">
            <w:pPr>
              <w:pStyle w:val="TableParagraph"/>
              <w:rPr>
                <w:sz w:val="18"/>
              </w:rPr>
            </w:pPr>
          </w:p>
        </w:tc>
      </w:tr>
      <w:tr w:rsidR="00A25EB2">
        <w:trPr>
          <w:trHeight w:val="254"/>
        </w:trPr>
        <w:tc>
          <w:tcPr>
            <w:tcW w:w="9696" w:type="dxa"/>
            <w:gridSpan w:val="2"/>
            <w:shd w:val="clear" w:color="auto" w:fill="D7D7D7"/>
          </w:tcPr>
          <w:p w:rsidR="00A25EB2" w:rsidRDefault="001F453B">
            <w:pPr>
              <w:pStyle w:val="TableParagraph"/>
              <w:spacing w:line="234" w:lineRule="exact"/>
              <w:ind w:left="119"/>
              <w:rPr>
                <w:b/>
              </w:rPr>
            </w:pPr>
            <w:r>
              <w:rPr>
                <w:b/>
              </w:rPr>
              <w:t>1) Company Profile</w:t>
            </w:r>
          </w:p>
        </w:tc>
      </w:tr>
      <w:tr w:rsidR="00A25EB2">
        <w:trPr>
          <w:trHeight w:val="530"/>
        </w:trPr>
        <w:tc>
          <w:tcPr>
            <w:tcW w:w="2362" w:type="dxa"/>
            <w:shd w:val="clear" w:color="auto" w:fill="EDEBE0"/>
          </w:tcPr>
          <w:p w:rsidR="00A25EB2" w:rsidRDefault="001F453B">
            <w:pPr>
              <w:pStyle w:val="TableParagraph"/>
              <w:spacing w:before="137"/>
              <w:ind w:left="107"/>
            </w:pPr>
            <w:r>
              <w:t>Name of Company</w:t>
            </w:r>
          </w:p>
        </w:tc>
        <w:tc>
          <w:tcPr>
            <w:tcW w:w="7334" w:type="dxa"/>
          </w:tcPr>
          <w:p w:rsidR="00A25EB2" w:rsidRDefault="00A25EB2">
            <w:pPr>
              <w:pStyle w:val="TableParagraph"/>
            </w:pPr>
          </w:p>
        </w:tc>
      </w:tr>
      <w:tr w:rsidR="00A25EB2">
        <w:trPr>
          <w:trHeight w:val="729"/>
        </w:trPr>
        <w:tc>
          <w:tcPr>
            <w:tcW w:w="2362" w:type="dxa"/>
            <w:shd w:val="clear" w:color="auto" w:fill="EDEBE0"/>
          </w:tcPr>
          <w:p w:rsidR="00A25EB2" w:rsidRDefault="001F453B">
            <w:pPr>
              <w:pStyle w:val="TableParagraph"/>
              <w:spacing w:before="111"/>
              <w:ind w:left="107" w:right="667"/>
            </w:pPr>
            <w:r>
              <w:t>Registered Office address</w:t>
            </w:r>
          </w:p>
        </w:tc>
        <w:tc>
          <w:tcPr>
            <w:tcW w:w="7334" w:type="dxa"/>
          </w:tcPr>
          <w:p w:rsidR="00A25EB2" w:rsidRDefault="00A25EB2">
            <w:pPr>
              <w:pStyle w:val="TableParagraph"/>
            </w:pPr>
          </w:p>
        </w:tc>
      </w:tr>
      <w:tr w:rsidR="00A25EB2">
        <w:trPr>
          <w:trHeight w:val="690"/>
        </w:trPr>
        <w:tc>
          <w:tcPr>
            <w:tcW w:w="2362" w:type="dxa"/>
            <w:shd w:val="clear" w:color="auto" w:fill="EDEBE0"/>
          </w:tcPr>
          <w:p w:rsidR="00A25EB2" w:rsidRDefault="001F453B">
            <w:pPr>
              <w:pStyle w:val="TableParagraph"/>
              <w:spacing w:before="92"/>
              <w:ind w:left="107" w:right="392"/>
            </w:pPr>
            <w:r>
              <w:t>Ordering Address (if different)</w:t>
            </w:r>
          </w:p>
        </w:tc>
        <w:tc>
          <w:tcPr>
            <w:tcW w:w="7334" w:type="dxa"/>
          </w:tcPr>
          <w:p w:rsidR="00A25EB2" w:rsidRDefault="00A25EB2">
            <w:pPr>
              <w:pStyle w:val="TableParagraph"/>
            </w:pPr>
          </w:p>
        </w:tc>
      </w:tr>
      <w:tr w:rsidR="00A25EB2">
        <w:trPr>
          <w:trHeight w:val="710"/>
        </w:trPr>
        <w:tc>
          <w:tcPr>
            <w:tcW w:w="2362" w:type="dxa"/>
            <w:shd w:val="clear" w:color="auto" w:fill="EDEBE0"/>
          </w:tcPr>
          <w:p w:rsidR="00A25EB2" w:rsidRDefault="001F453B">
            <w:pPr>
              <w:pStyle w:val="TableParagraph"/>
              <w:spacing w:before="101"/>
              <w:ind w:left="107" w:right="416"/>
            </w:pPr>
            <w:r>
              <w:t>Payment Address (if different)</w:t>
            </w:r>
          </w:p>
        </w:tc>
        <w:tc>
          <w:tcPr>
            <w:tcW w:w="7334" w:type="dxa"/>
          </w:tcPr>
          <w:p w:rsidR="00A25EB2" w:rsidRDefault="00A25EB2">
            <w:pPr>
              <w:pStyle w:val="TableParagraph"/>
            </w:pPr>
          </w:p>
        </w:tc>
      </w:tr>
      <w:tr w:rsidR="00A25EB2">
        <w:trPr>
          <w:trHeight w:val="713"/>
        </w:trPr>
        <w:tc>
          <w:tcPr>
            <w:tcW w:w="2362" w:type="dxa"/>
            <w:shd w:val="clear" w:color="auto" w:fill="EDEBE0"/>
          </w:tcPr>
          <w:p w:rsidR="00A25EB2" w:rsidRDefault="00A25EB2">
            <w:pPr>
              <w:pStyle w:val="TableParagraph"/>
              <w:spacing w:before="10"/>
              <w:rPr>
                <w:b/>
                <w:sz w:val="19"/>
              </w:rPr>
            </w:pPr>
          </w:p>
          <w:p w:rsidR="00A25EB2" w:rsidRDefault="001F453B">
            <w:pPr>
              <w:pStyle w:val="TableParagraph"/>
              <w:spacing w:before="1"/>
              <w:ind w:left="107"/>
            </w:pPr>
            <w:r>
              <w:t>Telephone Number</w:t>
            </w:r>
          </w:p>
        </w:tc>
        <w:tc>
          <w:tcPr>
            <w:tcW w:w="7334" w:type="dxa"/>
          </w:tcPr>
          <w:p w:rsidR="00A25EB2" w:rsidRDefault="00A25EB2">
            <w:pPr>
              <w:pStyle w:val="TableParagraph"/>
            </w:pPr>
          </w:p>
        </w:tc>
      </w:tr>
      <w:tr w:rsidR="00A25EB2">
        <w:trPr>
          <w:trHeight w:val="637"/>
        </w:trPr>
        <w:tc>
          <w:tcPr>
            <w:tcW w:w="2362" w:type="dxa"/>
            <w:shd w:val="clear" w:color="auto" w:fill="EDEBE0"/>
          </w:tcPr>
          <w:p w:rsidR="00A25EB2" w:rsidRDefault="001F453B">
            <w:pPr>
              <w:pStyle w:val="TableParagraph"/>
              <w:spacing w:before="190"/>
              <w:ind w:left="107"/>
            </w:pPr>
            <w:r>
              <w:t>Email</w:t>
            </w:r>
          </w:p>
        </w:tc>
        <w:tc>
          <w:tcPr>
            <w:tcW w:w="7334" w:type="dxa"/>
          </w:tcPr>
          <w:p w:rsidR="00A25EB2" w:rsidRDefault="00A25EB2">
            <w:pPr>
              <w:pStyle w:val="TableParagraph"/>
            </w:pPr>
          </w:p>
        </w:tc>
      </w:tr>
      <w:tr w:rsidR="00A25EB2">
        <w:trPr>
          <w:trHeight w:val="621"/>
        </w:trPr>
        <w:tc>
          <w:tcPr>
            <w:tcW w:w="2362" w:type="dxa"/>
            <w:shd w:val="clear" w:color="auto" w:fill="EDEBE0"/>
          </w:tcPr>
          <w:p w:rsidR="00A25EB2" w:rsidRDefault="001F453B">
            <w:pPr>
              <w:pStyle w:val="TableParagraph"/>
              <w:spacing w:before="183"/>
              <w:ind w:left="107"/>
            </w:pPr>
            <w:r>
              <w:t>Website</w:t>
            </w:r>
          </w:p>
        </w:tc>
        <w:tc>
          <w:tcPr>
            <w:tcW w:w="7334" w:type="dxa"/>
          </w:tcPr>
          <w:p w:rsidR="00A25EB2" w:rsidRDefault="00A25EB2">
            <w:pPr>
              <w:pStyle w:val="TableParagraph"/>
            </w:pPr>
          </w:p>
        </w:tc>
      </w:tr>
      <w:tr w:rsidR="00A25EB2">
        <w:trPr>
          <w:trHeight w:val="618"/>
        </w:trPr>
        <w:tc>
          <w:tcPr>
            <w:tcW w:w="2362" w:type="dxa"/>
            <w:shd w:val="clear" w:color="auto" w:fill="EDEBE0"/>
          </w:tcPr>
          <w:p w:rsidR="00A25EB2" w:rsidRDefault="001F453B">
            <w:pPr>
              <w:pStyle w:val="TableParagraph"/>
              <w:spacing w:before="56"/>
              <w:ind w:left="107" w:right="239"/>
            </w:pPr>
            <w:r>
              <w:t>Company Registration number</w:t>
            </w:r>
          </w:p>
        </w:tc>
        <w:tc>
          <w:tcPr>
            <w:tcW w:w="7334" w:type="dxa"/>
          </w:tcPr>
          <w:p w:rsidR="00A25EB2" w:rsidRDefault="00A25EB2">
            <w:pPr>
              <w:pStyle w:val="TableParagraph"/>
            </w:pPr>
          </w:p>
        </w:tc>
      </w:tr>
      <w:tr w:rsidR="00A25EB2">
        <w:trPr>
          <w:trHeight w:val="530"/>
        </w:trPr>
        <w:tc>
          <w:tcPr>
            <w:tcW w:w="2362" w:type="dxa"/>
            <w:shd w:val="clear" w:color="auto" w:fill="EDEBE0"/>
          </w:tcPr>
          <w:p w:rsidR="00A25EB2" w:rsidRDefault="001F453B">
            <w:pPr>
              <w:pStyle w:val="TableParagraph"/>
              <w:spacing w:before="137"/>
              <w:ind w:left="107"/>
            </w:pPr>
            <w:r>
              <w:t>Year established</w:t>
            </w:r>
          </w:p>
        </w:tc>
        <w:tc>
          <w:tcPr>
            <w:tcW w:w="7334" w:type="dxa"/>
          </w:tcPr>
          <w:p w:rsidR="00A25EB2" w:rsidRDefault="00A25EB2">
            <w:pPr>
              <w:pStyle w:val="TableParagraph"/>
            </w:pPr>
          </w:p>
        </w:tc>
      </w:tr>
    </w:tbl>
    <w:p w:rsidR="00A25EB2" w:rsidRDefault="00A25EB2">
      <w:pPr>
        <w:pStyle w:val="BodyText"/>
        <w:spacing w:before="9"/>
        <w:rPr>
          <w:b/>
          <w:sz w:val="9"/>
        </w:rPr>
      </w:pP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501"/>
        <w:gridCol w:w="2414"/>
        <w:gridCol w:w="2129"/>
      </w:tblGrid>
      <w:tr w:rsidR="00A25EB2">
        <w:trPr>
          <w:trHeight w:val="304"/>
        </w:trPr>
        <w:tc>
          <w:tcPr>
            <w:tcW w:w="9384" w:type="dxa"/>
            <w:gridSpan w:val="4"/>
            <w:shd w:val="clear" w:color="auto" w:fill="D7D7D7"/>
          </w:tcPr>
          <w:p w:rsidR="00A25EB2" w:rsidRDefault="001F453B">
            <w:pPr>
              <w:pStyle w:val="TableParagraph"/>
              <w:spacing w:before="1"/>
              <w:ind w:left="107"/>
              <w:rPr>
                <w:b/>
              </w:rPr>
            </w:pPr>
            <w:r>
              <w:rPr>
                <w:b/>
              </w:rPr>
              <w:t>3) Experience &amp; Subcontracting</w:t>
            </w:r>
          </w:p>
        </w:tc>
      </w:tr>
      <w:tr w:rsidR="00A25EB2">
        <w:trPr>
          <w:trHeight w:val="544"/>
        </w:trPr>
        <w:tc>
          <w:tcPr>
            <w:tcW w:w="9384" w:type="dxa"/>
            <w:gridSpan w:val="4"/>
            <w:shd w:val="clear" w:color="auto" w:fill="EDEBE0"/>
          </w:tcPr>
          <w:p w:rsidR="00A25EB2" w:rsidRDefault="001F453B">
            <w:pPr>
              <w:pStyle w:val="TableParagraph"/>
              <w:ind w:left="107" w:right="363"/>
            </w:pPr>
            <w:r>
              <w:t>Please provide details of 3 customers/clients for whom you have completed contracts for in the last 3 years, willing to provide a reference. If available, attach reference letters.</w:t>
            </w:r>
          </w:p>
        </w:tc>
      </w:tr>
      <w:tr w:rsidR="00A25EB2">
        <w:trPr>
          <w:trHeight w:val="253"/>
        </w:trPr>
        <w:tc>
          <w:tcPr>
            <w:tcW w:w="2340" w:type="dxa"/>
            <w:tcBorders>
              <w:left w:val="nil"/>
            </w:tcBorders>
          </w:tcPr>
          <w:p w:rsidR="00A25EB2" w:rsidRDefault="00A25EB2">
            <w:pPr>
              <w:pStyle w:val="TableParagraph"/>
              <w:rPr>
                <w:sz w:val="18"/>
              </w:rPr>
            </w:pPr>
          </w:p>
        </w:tc>
        <w:tc>
          <w:tcPr>
            <w:tcW w:w="2501" w:type="dxa"/>
            <w:shd w:val="clear" w:color="auto" w:fill="EDEBE0"/>
          </w:tcPr>
          <w:p w:rsidR="00A25EB2" w:rsidRDefault="001F453B">
            <w:pPr>
              <w:pStyle w:val="TableParagraph"/>
              <w:spacing w:before="1" w:line="233" w:lineRule="exact"/>
              <w:ind w:left="722"/>
            </w:pPr>
            <w:r>
              <w:t>Reference 1</w:t>
            </w:r>
          </w:p>
        </w:tc>
        <w:tc>
          <w:tcPr>
            <w:tcW w:w="2414" w:type="dxa"/>
            <w:shd w:val="clear" w:color="auto" w:fill="EDEBE0"/>
          </w:tcPr>
          <w:p w:rsidR="00A25EB2" w:rsidRDefault="001F453B">
            <w:pPr>
              <w:pStyle w:val="TableParagraph"/>
              <w:spacing w:before="1" w:line="233" w:lineRule="exact"/>
              <w:ind w:left="679"/>
            </w:pPr>
            <w:r>
              <w:t>Reference 2</w:t>
            </w:r>
          </w:p>
        </w:tc>
        <w:tc>
          <w:tcPr>
            <w:tcW w:w="2129" w:type="dxa"/>
            <w:shd w:val="clear" w:color="auto" w:fill="EDEBE0"/>
          </w:tcPr>
          <w:p w:rsidR="00A25EB2" w:rsidRDefault="001F453B">
            <w:pPr>
              <w:pStyle w:val="TableParagraph"/>
              <w:spacing w:before="1" w:line="233" w:lineRule="exact"/>
              <w:ind w:left="536"/>
            </w:pPr>
            <w:r>
              <w:t>Reference 3</w:t>
            </w:r>
          </w:p>
        </w:tc>
      </w:tr>
      <w:tr w:rsidR="00A25EB2">
        <w:trPr>
          <w:trHeight w:val="750"/>
        </w:trPr>
        <w:tc>
          <w:tcPr>
            <w:tcW w:w="2340" w:type="dxa"/>
            <w:shd w:val="clear" w:color="auto" w:fill="EDEBE0"/>
          </w:tcPr>
          <w:p w:rsidR="00A25EB2" w:rsidRDefault="001F453B">
            <w:pPr>
              <w:pStyle w:val="TableParagraph"/>
              <w:spacing w:line="251" w:lineRule="exact"/>
              <w:ind w:left="107"/>
            </w:pPr>
            <w:r>
              <w:t>Customer/Organisation</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26"/>
        </w:trPr>
        <w:tc>
          <w:tcPr>
            <w:tcW w:w="2340" w:type="dxa"/>
            <w:shd w:val="clear" w:color="auto" w:fill="EDEBE0"/>
          </w:tcPr>
          <w:p w:rsidR="00A25EB2" w:rsidRDefault="001F453B">
            <w:pPr>
              <w:pStyle w:val="TableParagraph"/>
              <w:spacing w:line="251" w:lineRule="exact"/>
              <w:ind w:left="107"/>
            </w:pPr>
            <w:r>
              <w:t>Contact name</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36"/>
        </w:trPr>
        <w:tc>
          <w:tcPr>
            <w:tcW w:w="2340" w:type="dxa"/>
            <w:shd w:val="clear" w:color="auto" w:fill="EDEBE0"/>
          </w:tcPr>
          <w:p w:rsidR="00A25EB2" w:rsidRDefault="001F453B">
            <w:pPr>
              <w:pStyle w:val="TableParagraph"/>
              <w:spacing w:line="251" w:lineRule="exact"/>
              <w:ind w:left="107"/>
            </w:pPr>
            <w:r>
              <w:t>Telephone No</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r w:rsidR="00A25EB2">
        <w:trPr>
          <w:trHeight w:val="758"/>
        </w:trPr>
        <w:tc>
          <w:tcPr>
            <w:tcW w:w="2340" w:type="dxa"/>
            <w:shd w:val="clear" w:color="auto" w:fill="EDEBE0"/>
          </w:tcPr>
          <w:p w:rsidR="00A25EB2" w:rsidRDefault="001F453B">
            <w:pPr>
              <w:pStyle w:val="TableParagraph"/>
              <w:spacing w:line="252" w:lineRule="exact"/>
              <w:ind w:left="107"/>
            </w:pPr>
            <w:r>
              <w:t>Email</w:t>
            </w:r>
          </w:p>
          <w:p w:rsidR="00A25EB2" w:rsidRDefault="00A25EB2">
            <w:pPr>
              <w:pStyle w:val="TableParagraph"/>
              <w:rPr>
                <w:b/>
              </w:rPr>
            </w:pPr>
          </w:p>
          <w:p w:rsidR="00A25EB2" w:rsidRDefault="001F453B">
            <w:pPr>
              <w:pStyle w:val="TableParagraph"/>
              <w:spacing w:line="233" w:lineRule="exact"/>
              <w:ind w:left="107"/>
            </w:pPr>
            <w:r>
              <w:t>Year of contract</w:t>
            </w:r>
          </w:p>
        </w:tc>
        <w:tc>
          <w:tcPr>
            <w:tcW w:w="2501" w:type="dxa"/>
          </w:tcPr>
          <w:p w:rsidR="00A25EB2" w:rsidRDefault="00A25EB2">
            <w:pPr>
              <w:pStyle w:val="TableParagraph"/>
            </w:pPr>
          </w:p>
        </w:tc>
        <w:tc>
          <w:tcPr>
            <w:tcW w:w="2414" w:type="dxa"/>
          </w:tcPr>
          <w:p w:rsidR="00A25EB2" w:rsidRDefault="00A25EB2">
            <w:pPr>
              <w:pStyle w:val="TableParagraph"/>
            </w:pPr>
          </w:p>
        </w:tc>
        <w:tc>
          <w:tcPr>
            <w:tcW w:w="2129" w:type="dxa"/>
          </w:tcPr>
          <w:p w:rsidR="00A25EB2" w:rsidRDefault="00A25EB2">
            <w:pPr>
              <w:pStyle w:val="TableParagraph"/>
            </w:pPr>
          </w:p>
        </w:tc>
      </w:tr>
    </w:tbl>
    <w:p w:rsidR="00A25EB2" w:rsidRDefault="00A25EB2">
      <w:pPr>
        <w:pStyle w:val="BodyText"/>
        <w:rPr>
          <w:b/>
          <w:sz w:val="20"/>
        </w:rPr>
      </w:pPr>
    </w:p>
    <w:p w:rsidR="00A25EB2" w:rsidRDefault="00A25EB2">
      <w:pPr>
        <w:pStyle w:val="BodyText"/>
        <w:rPr>
          <w:b/>
          <w:sz w:val="20"/>
        </w:rPr>
      </w:pPr>
    </w:p>
    <w:p w:rsidR="00A25EB2" w:rsidRDefault="00A25EB2">
      <w:pPr>
        <w:pStyle w:val="BodyText"/>
        <w:spacing w:before="2" w:after="1"/>
        <w:rPr>
          <w:b/>
          <w:sz w:val="28"/>
        </w:rPr>
      </w:pPr>
    </w:p>
    <w:tbl>
      <w:tblPr>
        <w:tblW w:w="0" w:type="auto"/>
        <w:tblInd w:w="43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859"/>
        <w:gridCol w:w="4857"/>
      </w:tblGrid>
      <w:tr w:rsidR="00A25EB2">
        <w:trPr>
          <w:trHeight w:val="685"/>
        </w:trPr>
        <w:tc>
          <w:tcPr>
            <w:tcW w:w="4859" w:type="dxa"/>
            <w:tcBorders>
              <w:bottom w:val="single" w:sz="6" w:space="0" w:color="000000"/>
              <w:right w:val="single" w:sz="6" w:space="0" w:color="000000"/>
            </w:tcBorders>
          </w:tcPr>
          <w:p w:rsidR="00A25EB2" w:rsidRDefault="001F453B">
            <w:pPr>
              <w:pStyle w:val="TableParagraph"/>
              <w:spacing w:before="214"/>
              <w:ind w:left="94"/>
              <w:rPr>
                <w:b/>
              </w:rPr>
            </w:pPr>
            <w:r>
              <w:rPr>
                <w:b/>
              </w:rPr>
              <w:t>Name:</w:t>
            </w:r>
          </w:p>
        </w:tc>
        <w:tc>
          <w:tcPr>
            <w:tcW w:w="4857" w:type="dxa"/>
            <w:tcBorders>
              <w:left w:val="single" w:sz="6" w:space="0" w:color="000000"/>
              <w:bottom w:val="single" w:sz="6" w:space="0" w:color="000000"/>
            </w:tcBorders>
          </w:tcPr>
          <w:p w:rsidR="00A25EB2" w:rsidRDefault="001F453B">
            <w:pPr>
              <w:pStyle w:val="TableParagraph"/>
              <w:spacing w:before="214"/>
              <w:ind w:left="133"/>
              <w:rPr>
                <w:b/>
              </w:rPr>
            </w:pPr>
            <w:r>
              <w:rPr>
                <w:b/>
              </w:rPr>
              <w:t>Position:</w:t>
            </w:r>
          </w:p>
        </w:tc>
      </w:tr>
      <w:tr w:rsidR="00A25EB2">
        <w:trPr>
          <w:trHeight w:val="1120"/>
        </w:trPr>
        <w:tc>
          <w:tcPr>
            <w:tcW w:w="4859" w:type="dxa"/>
            <w:tcBorders>
              <w:top w:val="single" w:sz="6" w:space="0" w:color="000000"/>
              <w:bottom w:val="thinThickMediumGap" w:sz="12" w:space="0" w:color="000000"/>
              <w:right w:val="single" w:sz="6" w:space="0" w:color="000000"/>
            </w:tcBorders>
          </w:tcPr>
          <w:p w:rsidR="00A25EB2" w:rsidRDefault="00A25EB2">
            <w:pPr>
              <w:pStyle w:val="TableParagraph"/>
              <w:rPr>
                <w:b/>
                <w:sz w:val="24"/>
              </w:rPr>
            </w:pPr>
          </w:p>
          <w:p w:rsidR="00A25EB2" w:rsidRDefault="001F453B">
            <w:pPr>
              <w:pStyle w:val="TableParagraph"/>
              <w:spacing w:before="156"/>
              <w:ind w:left="149"/>
              <w:rPr>
                <w:b/>
              </w:rPr>
            </w:pPr>
            <w:r>
              <w:rPr>
                <w:b/>
              </w:rPr>
              <w:t>Date:</w:t>
            </w:r>
          </w:p>
        </w:tc>
        <w:tc>
          <w:tcPr>
            <w:tcW w:w="4857" w:type="dxa"/>
            <w:tcBorders>
              <w:top w:val="single" w:sz="6" w:space="0" w:color="000000"/>
              <w:left w:val="single" w:sz="6" w:space="0" w:color="000000"/>
              <w:bottom w:val="thinThickMediumGap" w:sz="12" w:space="0" w:color="000000"/>
            </w:tcBorders>
          </w:tcPr>
          <w:p w:rsidR="00A25EB2" w:rsidRDefault="001F453B">
            <w:pPr>
              <w:pStyle w:val="TableParagraph"/>
              <w:spacing w:before="178"/>
              <w:ind w:left="133" w:right="3734"/>
              <w:rPr>
                <w:b/>
              </w:rPr>
            </w:pPr>
            <w:r>
              <w:rPr>
                <w:b/>
              </w:rPr>
              <w:t>Signature and Stamp:</w:t>
            </w:r>
          </w:p>
        </w:tc>
      </w:tr>
    </w:tbl>
    <w:p w:rsidR="00A25EB2" w:rsidRDefault="00A25EB2">
      <w:pPr>
        <w:sectPr w:rsidR="00A25EB2">
          <w:footerReference w:type="default" r:id="rId13"/>
          <w:pgSz w:w="11910" w:h="16840"/>
          <w:pgMar w:top="920" w:right="720" w:bottom="1100" w:left="920" w:header="0" w:footer="906" w:gutter="0"/>
          <w:pgNumType w:start="11"/>
          <w:cols w:space="720"/>
        </w:sectPr>
      </w:pPr>
    </w:p>
    <w:p w:rsidR="00A25EB2" w:rsidRDefault="00A25EB2">
      <w:pPr>
        <w:pStyle w:val="BodyText"/>
        <w:spacing w:before="9"/>
        <w:rPr>
          <w:b/>
          <w:sz w:val="2"/>
        </w:rPr>
      </w:pPr>
    </w:p>
    <w:p w:rsidR="00A25EB2" w:rsidRDefault="00E24FDE">
      <w:pPr>
        <w:pStyle w:val="BodyText"/>
        <w:spacing w:line="20" w:lineRule="exact"/>
        <w:ind w:left="467"/>
        <w:rPr>
          <w:sz w:val="2"/>
        </w:rPr>
      </w:pPr>
      <w:r>
        <w:rPr>
          <w:sz w:val="2"/>
        </w:rPr>
      </w:r>
      <w:r>
        <w:rPr>
          <w:sz w:val="2"/>
        </w:rPr>
        <w:pict>
          <v:group id="_x0000_s1028" style="width:477.8pt;height:.5pt;mso-position-horizontal-relative:char;mso-position-vertical-relative:line" coordsize="9556,10">
            <v:rect id="_x0000_s1029" style="position:absolute;width:9556;height:10" fillcolor="black" stroked="f"/>
            <w10:anchorlock/>
          </v:group>
        </w:pict>
      </w:r>
    </w:p>
    <w:p w:rsidR="00A25EB2" w:rsidRDefault="001F453B">
      <w:pPr>
        <w:spacing w:before="11" w:after="19"/>
        <w:ind w:left="551" w:right="367"/>
        <w:jc w:val="center"/>
        <w:rPr>
          <w:b/>
        </w:rPr>
      </w:pPr>
      <w:bookmarkStart w:id="32" w:name="_bookmark31"/>
      <w:bookmarkEnd w:id="32"/>
      <w:r>
        <w:rPr>
          <w:b/>
          <w:shd w:val="clear" w:color="auto" w:fill="C0C0C0"/>
        </w:rPr>
        <w:t>A p p e n d i x D : P R I C E a n d D E S C R I P T I O N P R O P O S A L</w:t>
      </w:r>
    </w:p>
    <w:p w:rsidR="00A25EB2" w:rsidRDefault="00E24FDE">
      <w:pPr>
        <w:pStyle w:val="BodyText"/>
        <w:spacing w:line="20" w:lineRule="exact"/>
        <w:ind w:left="467"/>
        <w:rPr>
          <w:sz w:val="2"/>
        </w:rPr>
      </w:pPr>
      <w:r>
        <w:rPr>
          <w:sz w:val="2"/>
        </w:rPr>
      </w:r>
      <w:r>
        <w:rPr>
          <w:sz w:val="2"/>
        </w:rPr>
        <w:pict>
          <v:group id="_x0000_s1026" style="width:477.8pt;height:.5pt;mso-position-horizontal-relative:char;mso-position-vertical-relative:line" coordsize="9556,10">
            <v:rect id="_x0000_s1027" style="position:absolute;width:9556;height:10" fillcolor="black" stroked="f"/>
            <w10:anchorlock/>
          </v:group>
        </w:pict>
      </w:r>
    </w:p>
    <w:p w:rsidR="00A25EB2" w:rsidRDefault="00A25EB2">
      <w:pPr>
        <w:pStyle w:val="BodyText"/>
        <w:rPr>
          <w:b/>
          <w:sz w:val="20"/>
        </w:rPr>
      </w:pPr>
    </w:p>
    <w:p w:rsidR="00A25EB2" w:rsidRDefault="00A25EB2">
      <w:pPr>
        <w:pStyle w:val="BodyText"/>
        <w:spacing w:before="3"/>
        <w:rPr>
          <w:b/>
          <w:sz w:val="20"/>
        </w:rPr>
      </w:pPr>
    </w:p>
    <w:p w:rsidR="00A25EB2" w:rsidRDefault="001F453B">
      <w:pPr>
        <w:pStyle w:val="BodyText"/>
        <w:spacing w:before="91"/>
        <w:ind w:left="496" w:right="828"/>
      </w:pPr>
      <w:r>
        <w:t>The supplier is requested to fill enclosed BOQs based on the unit price and add the total price of each BOQs in below table:</w:t>
      </w:r>
    </w:p>
    <w:p w:rsidR="00A25EB2" w:rsidRDefault="00A25EB2">
      <w:pPr>
        <w:pStyle w:val="BodyText"/>
        <w:spacing w:before="1"/>
      </w:pPr>
    </w:p>
    <w:tbl>
      <w:tblPr>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061"/>
        <w:gridCol w:w="1150"/>
        <w:gridCol w:w="1618"/>
        <w:gridCol w:w="1621"/>
        <w:gridCol w:w="1553"/>
      </w:tblGrid>
      <w:tr w:rsidR="00A25EB2">
        <w:trPr>
          <w:trHeight w:val="254"/>
        </w:trPr>
        <w:tc>
          <w:tcPr>
            <w:tcW w:w="648" w:type="dxa"/>
            <w:vMerge w:val="restart"/>
          </w:tcPr>
          <w:p w:rsidR="00A25EB2" w:rsidRDefault="001F453B">
            <w:pPr>
              <w:pStyle w:val="TableParagraph"/>
              <w:spacing w:before="1" w:line="252" w:lineRule="exact"/>
              <w:ind w:left="203"/>
              <w:rPr>
                <w:b/>
              </w:rPr>
            </w:pPr>
            <w:r>
              <w:rPr>
                <w:b/>
              </w:rPr>
              <w:t>Sl.</w:t>
            </w:r>
          </w:p>
          <w:p w:rsidR="00A25EB2" w:rsidRDefault="001F453B">
            <w:pPr>
              <w:pStyle w:val="TableParagraph"/>
              <w:spacing w:line="245" w:lineRule="exact"/>
              <w:ind w:left="160"/>
              <w:rPr>
                <w:b/>
              </w:rPr>
            </w:pPr>
            <w:r>
              <w:rPr>
                <w:b/>
              </w:rPr>
              <w:t>No.</w:t>
            </w:r>
          </w:p>
        </w:tc>
        <w:tc>
          <w:tcPr>
            <w:tcW w:w="3061" w:type="dxa"/>
            <w:vMerge w:val="restart"/>
          </w:tcPr>
          <w:p w:rsidR="00A25EB2" w:rsidRDefault="001F453B">
            <w:pPr>
              <w:pStyle w:val="TableParagraph"/>
              <w:spacing w:before="1"/>
              <w:ind w:left="986"/>
              <w:rPr>
                <w:b/>
              </w:rPr>
            </w:pPr>
            <w:r>
              <w:rPr>
                <w:b/>
              </w:rPr>
              <w:t>Description</w:t>
            </w:r>
          </w:p>
        </w:tc>
        <w:tc>
          <w:tcPr>
            <w:tcW w:w="1150" w:type="dxa"/>
            <w:vMerge w:val="restart"/>
          </w:tcPr>
          <w:p w:rsidR="00A25EB2" w:rsidRDefault="001F453B">
            <w:pPr>
              <w:pStyle w:val="TableParagraph"/>
              <w:spacing w:before="1"/>
              <w:ind w:left="198"/>
              <w:rPr>
                <w:b/>
              </w:rPr>
            </w:pPr>
            <w:r>
              <w:rPr>
                <w:b/>
              </w:rPr>
              <w:t>Quantity</w:t>
            </w:r>
          </w:p>
        </w:tc>
        <w:tc>
          <w:tcPr>
            <w:tcW w:w="1618" w:type="dxa"/>
            <w:vMerge w:val="restart"/>
          </w:tcPr>
          <w:p w:rsidR="00A25EB2" w:rsidRDefault="001F453B">
            <w:pPr>
              <w:pStyle w:val="TableParagraph"/>
              <w:spacing w:before="4" w:line="252" w:lineRule="exact"/>
              <w:ind w:left="508" w:right="325" w:hanging="156"/>
              <w:rPr>
                <w:b/>
              </w:rPr>
            </w:pPr>
            <w:r>
              <w:rPr>
                <w:b/>
              </w:rPr>
              <w:t>Unit Rate [BDT]</w:t>
            </w:r>
          </w:p>
        </w:tc>
        <w:tc>
          <w:tcPr>
            <w:tcW w:w="3174" w:type="dxa"/>
            <w:gridSpan w:val="2"/>
          </w:tcPr>
          <w:p w:rsidR="00A25EB2" w:rsidRDefault="001F453B">
            <w:pPr>
              <w:pStyle w:val="TableParagraph"/>
              <w:spacing w:before="1" w:line="233" w:lineRule="exact"/>
              <w:ind w:left="1076" w:right="1063"/>
              <w:jc w:val="center"/>
              <w:rPr>
                <w:b/>
              </w:rPr>
            </w:pPr>
            <w:r>
              <w:rPr>
                <w:b/>
              </w:rPr>
              <w:t>Total Cost</w:t>
            </w:r>
          </w:p>
        </w:tc>
      </w:tr>
      <w:tr w:rsidR="00A25EB2">
        <w:trPr>
          <w:trHeight w:val="254"/>
        </w:trPr>
        <w:tc>
          <w:tcPr>
            <w:tcW w:w="648" w:type="dxa"/>
            <w:vMerge/>
            <w:tcBorders>
              <w:top w:val="nil"/>
            </w:tcBorders>
          </w:tcPr>
          <w:p w:rsidR="00A25EB2" w:rsidRDefault="00A25EB2">
            <w:pPr>
              <w:rPr>
                <w:sz w:val="2"/>
                <w:szCs w:val="2"/>
              </w:rPr>
            </w:pPr>
          </w:p>
        </w:tc>
        <w:tc>
          <w:tcPr>
            <w:tcW w:w="3061" w:type="dxa"/>
            <w:vMerge/>
            <w:tcBorders>
              <w:top w:val="nil"/>
            </w:tcBorders>
          </w:tcPr>
          <w:p w:rsidR="00A25EB2" w:rsidRDefault="00A25EB2">
            <w:pPr>
              <w:rPr>
                <w:sz w:val="2"/>
                <w:szCs w:val="2"/>
              </w:rPr>
            </w:pPr>
          </w:p>
        </w:tc>
        <w:tc>
          <w:tcPr>
            <w:tcW w:w="1150" w:type="dxa"/>
            <w:vMerge/>
            <w:tcBorders>
              <w:top w:val="nil"/>
            </w:tcBorders>
          </w:tcPr>
          <w:p w:rsidR="00A25EB2" w:rsidRDefault="00A25EB2">
            <w:pPr>
              <w:rPr>
                <w:sz w:val="2"/>
                <w:szCs w:val="2"/>
              </w:rPr>
            </w:pPr>
          </w:p>
        </w:tc>
        <w:tc>
          <w:tcPr>
            <w:tcW w:w="1618" w:type="dxa"/>
            <w:vMerge/>
            <w:tcBorders>
              <w:top w:val="nil"/>
            </w:tcBorders>
          </w:tcPr>
          <w:p w:rsidR="00A25EB2" w:rsidRDefault="00A25EB2">
            <w:pPr>
              <w:rPr>
                <w:sz w:val="2"/>
                <w:szCs w:val="2"/>
              </w:rPr>
            </w:pPr>
          </w:p>
        </w:tc>
        <w:tc>
          <w:tcPr>
            <w:tcW w:w="1621" w:type="dxa"/>
          </w:tcPr>
          <w:p w:rsidR="00A25EB2" w:rsidRDefault="001F453B">
            <w:pPr>
              <w:pStyle w:val="TableParagraph"/>
              <w:spacing w:line="234" w:lineRule="exact"/>
              <w:ind w:left="564" w:right="554"/>
              <w:jc w:val="center"/>
              <w:rPr>
                <w:b/>
              </w:rPr>
            </w:pPr>
            <w:r>
              <w:rPr>
                <w:b/>
              </w:rPr>
              <w:t>BDT</w:t>
            </w:r>
          </w:p>
        </w:tc>
        <w:tc>
          <w:tcPr>
            <w:tcW w:w="1553" w:type="dxa"/>
          </w:tcPr>
          <w:p w:rsidR="00A25EB2" w:rsidRDefault="001F453B">
            <w:pPr>
              <w:pStyle w:val="TableParagraph"/>
              <w:spacing w:line="234" w:lineRule="exact"/>
              <w:ind w:left="535" w:right="527"/>
              <w:jc w:val="center"/>
              <w:rPr>
                <w:b/>
              </w:rPr>
            </w:pPr>
            <w:r>
              <w:rPr>
                <w:b/>
              </w:rPr>
              <w:t>USD</w:t>
            </w:r>
          </w:p>
        </w:tc>
      </w:tr>
      <w:tr w:rsidR="00A25EB2">
        <w:trPr>
          <w:trHeight w:val="503"/>
        </w:trPr>
        <w:tc>
          <w:tcPr>
            <w:tcW w:w="648" w:type="dxa"/>
          </w:tcPr>
          <w:p w:rsidR="00A25EB2" w:rsidRDefault="000C38A3" w:rsidP="000C38A3">
            <w:pPr>
              <w:pStyle w:val="TableParagraph"/>
              <w:spacing w:line="251" w:lineRule="exact"/>
              <w:ind w:right="258"/>
              <w:jc w:val="center"/>
              <w:rPr>
                <w:b/>
              </w:rPr>
            </w:pPr>
            <w:r>
              <w:rPr>
                <w:b/>
              </w:rPr>
              <w:t>01</w:t>
            </w:r>
          </w:p>
        </w:tc>
        <w:tc>
          <w:tcPr>
            <w:tcW w:w="3061" w:type="dxa"/>
          </w:tcPr>
          <w:p w:rsidR="00A25EB2" w:rsidRPr="000C38A3" w:rsidRDefault="000C38A3" w:rsidP="000C38A3">
            <w:pPr>
              <w:pStyle w:val="TableParagraph"/>
              <w:spacing w:before="2" w:line="252" w:lineRule="exact"/>
              <w:ind w:left="107" w:right="192"/>
              <w:jc w:val="center"/>
              <w:rPr>
                <w:b/>
              </w:rPr>
            </w:pPr>
            <w:r w:rsidRPr="000C38A3">
              <w:rPr>
                <w:b/>
              </w:rPr>
              <w:t>Mid Term Shelter construction -option-3</w:t>
            </w:r>
          </w:p>
        </w:tc>
        <w:tc>
          <w:tcPr>
            <w:tcW w:w="1150" w:type="dxa"/>
          </w:tcPr>
          <w:p w:rsidR="00A25EB2" w:rsidRDefault="000C38A3" w:rsidP="000C38A3">
            <w:pPr>
              <w:pStyle w:val="TableParagraph"/>
              <w:spacing w:line="251" w:lineRule="exact"/>
              <w:ind w:right="97"/>
              <w:jc w:val="center"/>
            </w:pPr>
            <w:r>
              <w:t>11</w:t>
            </w: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759"/>
        </w:trPr>
        <w:tc>
          <w:tcPr>
            <w:tcW w:w="648" w:type="dxa"/>
          </w:tcPr>
          <w:p w:rsidR="00A25EB2" w:rsidRDefault="00A25EB2">
            <w:pPr>
              <w:pStyle w:val="TableParagraph"/>
              <w:spacing w:line="251" w:lineRule="exact"/>
              <w:ind w:right="258"/>
              <w:jc w:val="right"/>
              <w:rPr>
                <w:b/>
              </w:rPr>
            </w:pPr>
          </w:p>
        </w:tc>
        <w:tc>
          <w:tcPr>
            <w:tcW w:w="3061" w:type="dxa"/>
          </w:tcPr>
          <w:p w:rsidR="00A25EB2" w:rsidRDefault="00A25EB2">
            <w:pPr>
              <w:pStyle w:val="TableParagraph"/>
              <w:spacing w:line="234" w:lineRule="exact"/>
              <w:ind w:left="107"/>
            </w:pPr>
          </w:p>
        </w:tc>
        <w:tc>
          <w:tcPr>
            <w:tcW w:w="1150" w:type="dxa"/>
          </w:tcPr>
          <w:p w:rsidR="00A25EB2" w:rsidRDefault="00A25EB2">
            <w:pPr>
              <w:pStyle w:val="TableParagraph"/>
              <w:spacing w:line="251" w:lineRule="exact"/>
              <w:ind w:right="97"/>
              <w:jc w:val="right"/>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05"/>
        </w:trPr>
        <w:tc>
          <w:tcPr>
            <w:tcW w:w="648" w:type="dxa"/>
          </w:tcPr>
          <w:p w:rsidR="00A25EB2" w:rsidRDefault="00A25EB2">
            <w:pPr>
              <w:pStyle w:val="TableParagraph"/>
              <w:spacing w:line="251" w:lineRule="exact"/>
              <w:ind w:right="258"/>
              <w:jc w:val="right"/>
              <w:rPr>
                <w:b/>
              </w:rPr>
            </w:pPr>
          </w:p>
        </w:tc>
        <w:tc>
          <w:tcPr>
            <w:tcW w:w="3061" w:type="dxa"/>
          </w:tcPr>
          <w:p w:rsidR="00A25EB2" w:rsidRDefault="00A25EB2">
            <w:pPr>
              <w:pStyle w:val="TableParagraph"/>
              <w:spacing w:before="2" w:line="252" w:lineRule="exact"/>
              <w:ind w:left="107" w:right="290"/>
            </w:pPr>
          </w:p>
        </w:tc>
        <w:tc>
          <w:tcPr>
            <w:tcW w:w="1150" w:type="dxa"/>
          </w:tcPr>
          <w:p w:rsidR="00A25EB2" w:rsidRDefault="00A25EB2">
            <w:pPr>
              <w:pStyle w:val="TableParagraph"/>
              <w:spacing w:line="251" w:lineRule="exact"/>
              <w:ind w:right="97"/>
              <w:jc w:val="right"/>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39"/>
        </w:trPr>
        <w:tc>
          <w:tcPr>
            <w:tcW w:w="648" w:type="dxa"/>
          </w:tcPr>
          <w:p w:rsidR="00A25EB2" w:rsidRDefault="00A25EB2">
            <w:pPr>
              <w:pStyle w:val="TableParagraph"/>
              <w:spacing w:line="251" w:lineRule="exact"/>
              <w:ind w:right="258"/>
              <w:jc w:val="right"/>
              <w:rPr>
                <w:b/>
              </w:rPr>
            </w:pPr>
          </w:p>
        </w:tc>
        <w:tc>
          <w:tcPr>
            <w:tcW w:w="3061" w:type="dxa"/>
          </w:tcPr>
          <w:p w:rsidR="00A25EB2" w:rsidRDefault="00A25EB2">
            <w:pPr>
              <w:pStyle w:val="TableParagraph"/>
              <w:ind w:left="107" w:right="614"/>
            </w:pPr>
          </w:p>
        </w:tc>
        <w:tc>
          <w:tcPr>
            <w:tcW w:w="1150" w:type="dxa"/>
          </w:tcPr>
          <w:p w:rsidR="00A25EB2" w:rsidRDefault="00A25EB2">
            <w:pPr>
              <w:pStyle w:val="TableParagraph"/>
              <w:spacing w:line="251" w:lineRule="exact"/>
              <w:ind w:right="97"/>
              <w:jc w:val="right"/>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506"/>
        </w:trPr>
        <w:tc>
          <w:tcPr>
            <w:tcW w:w="648" w:type="dxa"/>
          </w:tcPr>
          <w:p w:rsidR="00A25EB2" w:rsidRDefault="00A25EB2">
            <w:pPr>
              <w:pStyle w:val="TableParagraph"/>
              <w:spacing w:line="251" w:lineRule="exact"/>
              <w:ind w:right="258"/>
              <w:jc w:val="right"/>
              <w:rPr>
                <w:b/>
              </w:rPr>
            </w:pPr>
          </w:p>
        </w:tc>
        <w:tc>
          <w:tcPr>
            <w:tcW w:w="3061" w:type="dxa"/>
          </w:tcPr>
          <w:p w:rsidR="00A25EB2" w:rsidRDefault="00A25EB2">
            <w:pPr>
              <w:pStyle w:val="TableParagraph"/>
              <w:spacing w:line="254" w:lineRule="exact"/>
              <w:ind w:left="107" w:right="95"/>
            </w:pPr>
          </w:p>
        </w:tc>
        <w:tc>
          <w:tcPr>
            <w:tcW w:w="1150" w:type="dxa"/>
          </w:tcPr>
          <w:p w:rsidR="00A25EB2" w:rsidRDefault="00A25EB2">
            <w:pPr>
              <w:pStyle w:val="TableParagraph"/>
              <w:spacing w:line="251" w:lineRule="exact"/>
              <w:ind w:right="97"/>
              <w:jc w:val="right"/>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r w:rsidR="00A25EB2">
        <w:trPr>
          <w:trHeight w:val="758"/>
        </w:trPr>
        <w:tc>
          <w:tcPr>
            <w:tcW w:w="3709" w:type="dxa"/>
            <w:gridSpan w:val="2"/>
          </w:tcPr>
          <w:p w:rsidR="00A25EB2" w:rsidRDefault="00A25EB2">
            <w:pPr>
              <w:pStyle w:val="TableParagraph"/>
              <w:spacing w:before="9"/>
              <w:rPr>
                <w:sz w:val="21"/>
              </w:rPr>
            </w:pPr>
          </w:p>
          <w:p w:rsidR="00A25EB2" w:rsidRDefault="001F453B">
            <w:pPr>
              <w:pStyle w:val="TableParagraph"/>
              <w:ind w:left="107"/>
              <w:rPr>
                <w:b/>
              </w:rPr>
            </w:pPr>
            <w:r>
              <w:rPr>
                <w:b/>
              </w:rPr>
              <w:t>Total Cost by BDT and USD</w:t>
            </w:r>
          </w:p>
        </w:tc>
        <w:tc>
          <w:tcPr>
            <w:tcW w:w="1150" w:type="dxa"/>
          </w:tcPr>
          <w:p w:rsidR="00A25EB2" w:rsidRDefault="00A25EB2">
            <w:pPr>
              <w:pStyle w:val="TableParagraph"/>
            </w:pPr>
          </w:p>
        </w:tc>
        <w:tc>
          <w:tcPr>
            <w:tcW w:w="1618" w:type="dxa"/>
          </w:tcPr>
          <w:p w:rsidR="00A25EB2" w:rsidRDefault="00A25EB2">
            <w:pPr>
              <w:pStyle w:val="TableParagraph"/>
            </w:pPr>
          </w:p>
        </w:tc>
        <w:tc>
          <w:tcPr>
            <w:tcW w:w="1621" w:type="dxa"/>
          </w:tcPr>
          <w:p w:rsidR="00A25EB2" w:rsidRDefault="00A25EB2">
            <w:pPr>
              <w:pStyle w:val="TableParagraph"/>
            </w:pPr>
          </w:p>
        </w:tc>
        <w:tc>
          <w:tcPr>
            <w:tcW w:w="1553" w:type="dxa"/>
          </w:tcPr>
          <w:p w:rsidR="00A25EB2" w:rsidRDefault="00A25EB2">
            <w:pPr>
              <w:pStyle w:val="TableParagraph"/>
            </w:pPr>
          </w:p>
        </w:tc>
      </w:tr>
    </w:tbl>
    <w:p w:rsidR="00A25EB2" w:rsidRDefault="00A25EB2">
      <w:pPr>
        <w:pStyle w:val="BodyText"/>
        <w:rPr>
          <w:sz w:val="24"/>
        </w:rPr>
      </w:pPr>
    </w:p>
    <w:p w:rsidR="00A25EB2" w:rsidRDefault="00A25EB2">
      <w:pPr>
        <w:pStyle w:val="BodyText"/>
        <w:spacing w:before="8"/>
        <w:rPr>
          <w:sz w:val="19"/>
        </w:rPr>
      </w:pPr>
    </w:p>
    <w:p w:rsidR="00A25EB2" w:rsidRDefault="001F453B">
      <w:pPr>
        <w:spacing w:line="720" w:lineRule="auto"/>
        <w:ind w:left="496" w:right="7694"/>
        <w:rPr>
          <w:b/>
          <w:sz w:val="24"/>
        </w:rPr>
      </w:pPr>
      <w:r>
        <w:rPr>
          <w:b/>
          <w:sz w:val="24"/>
        </w:rPr>
        <w:t>Supplier Name: Contact Person: Telephone Number: Email Address: Office Address: Signature/Stamp: Date:</w:t>
      </w:r>
    </w:p>
    <w:sectPr w:rsidR="00A25EB2">
      <w:pgSz w:w="11910" w:h="16840"/>
      <w:pgMar w:top="1420" w:right="720" w:bottom="1100" w:left="920" w:header="0" w:footer="9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DE" w:rsidRDefault="00E24FDE">
      <w:r>
        <w:separator/>
      </w:r>
    </w:p>
  </w:endnote>
  <w:endnote w:type="continuationSeparator" w:id="0">
    <w:p w:rsidR="00E24FDE" w:rsidRDefault="00E2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AD" w:rsidRDefault="00E24FDE">
    <w:pPr>
      <w:pStyle w:val="BodyText"/>
      <w:spacing w:line="14" w:lineRule="auto"/>
      <w:rPr>
        <w:sz w:val="20"/>
      </w:rPr>
    </w:pPr>
    <w:r>
      <w:pict>
        <v:rect id="_x0000_s2054" style="position:absolute;margin-left:62.4pt;margin-top:781.7pt;width:479.1pt;height:.5pt;z-index:-16219648;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491.6pt;margin-top:782.2pt;width:46.4pt;height:13.25pt;z-index:-16219136;mso-position-horizontal-relative:page;mso-position-vertical-relative:page" filled="f" stroked="f">
          <v:textbox style="mso-next-textbox:#_x0000_s2053" inset="0,0,0,0">
            <w:txbxContent>
              <w:p w:rsidR="008E01AD" w:rsidRDefault="008E01AD">
                <w:pPr>
                  <w:spacing w:before="5"/>
                  <w:ind w:left="60"/>
                  <w:rPr>
                    <w:sz w:val="20"/>
                  </w:rPr>
                </w:pPr>
                <w:r>
                  <w:fldChar w:fldCharType="begin"/>
                </w:r>
                <w:r>
                  <w:rPr>
                    <w:b/>
                    <w:color w:val="808080"/>
                    <w:sz w:val="20"/>
                  </w:rPr>
                  <w:instrText xml:space="preserve"> PAGE </w:instrText>
                </w:r>
                <w:r>
                  <w:fldChar w:fldCharType="separate"/>
                </w:r>
                <w:r w:rsidR="002E57C6">
                  <w:rPr>
                    <w:b/>
                    <w:noProof/>
                    <w:color w:val="808080"/>
                    <w:sz w:val="20"/>
                  </w:rPr>
                  <w:t>1</w:t>
                </w:r>
                <w:r>
                  <w:fldChar w:fldCharType="end"/>
                </w:r>
                <w:r>
                  <w:rPr>
                    <w:b/>
                    <w:color w:val="808080"/>
                    <w:sz w:val="20"/>
                  </w:rPr>
                  <w:t xml:space="preserve"> </w:t>
                </w:r>
                <w:r>
                  <w:rPr>
                    <w:b/>
                    <w:color w:val="808080"/>
                    <w:w w:val="225"/>
                    <w:sz w:val="20"/>
                  </w:rPr>
                  <w:t>|</w:t>
                </w:r>
                <w:r>
                  <w:rPr>
                    <w:b/>
                    <w:color w:val="808080"/>
                    <w:spacing w:val="-54"/>
                    <w:w w:val="225"/>
                    <w:sz w:val="20"/>
                  </w:rPr>
                  <w:t xml:space="preserve"> </w:t>
                </w:r>
                <w:r>
                  <w:rPr>
                    <w:color w:val="7E7E7E"/>
                    <w:sz w:val="20"/>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AD" w:rsidRDefault="00E24FDE">
    <w:pPr>
      <w:pStyle w:val="BodyText"/>
      <w:spacing w:line="14" w:lineRule="auto"/>
      <w:rPr>
        <w:sz w:val="20"/>
      </w:rPr>
    </w:pPr>
    <w:r>
      <w:pict>
        <v:rect id="_x0000_s2052" style="position:absolute;margin-left:55.2pt;margin-top:807.35pt;width:484.9pt;height:.5pt;z-index:-16218624;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486.2pt;margin-top:807.85pt;width:50.4pt;height:13.25pt;z-index:-16218112;mso-position-horizontal-relative:page;mso-position-vertical-relative:page" filled="f" stroked="f">
          <v:textbox inset="0,0,0,0">
            <w:txbxContent>
              <w:p w:rsidR="008E01AD" w:rsidRDefault="008E01AD">
                <w:pPr>
                  <w:spacing w:before="5"/>
                  <w:ind w:left="60"/>
                  <w:rPr>
                    <w:sz w:val="20"/>
                  </w:rPr>
                </w:pPr>
                <w:r>
                  <w:fldChar w:fldCharType="begin"/>
                </w:r>
                <w:r>
                  <w:rPr>
                    <w:b/>
                    <w:color w:val="808080"/>
                    <w:sz w:val="20"/>
                  </w:rPr>
                  <w:instrText xml:space="preserve"> PAGE </w:instrText>
                </w:r>
                <w:r>
                  <w:fldChar w:fldCharType="separate"/>
                </w:r>
                <w:r w:rsidR="002E57C6">
                  <w:rPr>
                    <w:b/>
                    <w:noProof/>
                    <w:color w:val="808080"/>
                    <w:sz w:val="20"/>
                  </w:rPr>
                  <w:t>10</w:t>
                </w:r>
                <w:r>
                  <w:fldChar w:fldCharType="end"/>
                </w:r>
                <w:r>
                  <w:rPr>
                    <w:b/>
                    <w:color w:val="808080"/>
                    <w:sz w:val="20"/>
                  </w:rPr>
                  <w:t xml:space="preserve"> </w:t>
                </w:r>
                <w:r>
                  <w:rPr>
                    <w:b/>
                    <w:color w:val="808080"/>
                    <w:w w:val="225"/>
                    <w:sz w:val="20"/>
                  </w:rPr>
                  <w:t>|</w:t>
                </w:r>
                <w:r>
                  <w:rPr>
                    <w:b/>
                    <w:color w:val="808080"/>
                    <w:spacing w:val="-73"/>
                    <w:w w:val="225"/>
                    <w:sz w:val="20"/>
                  </w:rPr>
                  <w:t xml:space="preserve"> </w:t>
                </w:r>
                <w:r>
                  <w:rPr>
                    <w:color w:val="7E7E7E"/>
                    <w:sz w:val="20"/>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AD" w:rsidRDefault="00E24FDE">
    <w:pPr>
      <w:pStyle w:val="BodyText"/>
      <w:spacing w:line="14" w:lineRule="auto"/>
      <w:rPr>
        <w:sz w:val="20"/>
      </w:rPr>
    </w:pPr>
    <w:r>
      <w:pict>
        <v:rect id="_x0000_s2050" style="position:absolute;margin-left:69.4pt;margin-top:782.65pt;width:477.8pt;height:.5pt;z-index:-16217600;mso-position-horizontal-relative:page;mso-position-vertical-relative:page" fillcolor="#d9d9d9"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493.3pt;margin-top:783.15pt;width:50.4pt;height:13.25pt;z-index:-16217088;mso-position-horizontal-relative:page;mso-position-vertical-relative:page" filled="f" stroked="f">
          <v:textbox inset="0,0,0,0">
            <w:txbxContent>
              <w:p w:rsidR="008E01AD" w:rsidRDefault="008E01AD">
                <w:pPr>
                  <w:spacing w:before="5"/>
                  <w:ind w:left="60"/>
                  <w:rPr>
                    <w:sz w:val="20"/>
                  </w:rPr>
                </w:pPr>
                <w:r>
                  <w:fldChar w:fldCharType="begin"/>
                </w:r>
                <w:r>
                  <w:rPr>
                    <w:b/>
                    <w:color w:val="808080"/>
                    <w:sz w:val="20"/>
                  </w:rPr>
                  <w:instrText xml:space="preserve"> PAGE </w:instrText>
                </w:r>
                <w:r>
                  <w:fldChar w:fldCharType="separate"/>
                </w:r>
                <w:r w:rsidR="002E57C6">
                  <w:rPr>
                    <w:b/>
                    <w:noProof/>
                    <w:color w:val="808080"/>
                    <w:sz w:val="20"/>
                  </w:rPr>
                  <w:t>12</w:t>
                </w:r>
                <w:r>
                  <w:fldChar w:fldCharType="end"/>
                </w:r>
                <w:r>
                  <w:rPr>
                    <w:b/>
                    <w:color w:val="808080"/>
                    <w:sz w:val="20"/>
                  </w:rPr>
                  <w:t xml:space="preserve"> </w:t>
                </w:r>
                <w:r>
                  <w:rPr>
                    <w:b/>
                    <w:color w:val="808080"/>
                    <w:w w:val="225"/>
                    <w:sz w:val="20"/>
                  </w:rPr>
                  <w:t>|</w:t>
                </w:r>
                <w:r>
                  <w:rPr>
                    <w:b/>
                    <w:color w:val="808080"/>
                    <w:spacing w:val="-73"/>
                    <w:w w:val="225"/>
                    <w:sz w:val="20"/>
                  </w:rPr>
                  <w:t xml:space="preserve"> </w:t>
                </w:r>
                <w:r>
                  <w:rPr>
                    <w:color w:val="7E7E7E"/>
                    <w:sz w:val="2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DE" w:rsidRDefault="00E24FDE">
      <w:r>
        <w:separator/>
      </w:r>
    </w:p>
  </w:footnote>
  <w:footnote w:type="continuationSeparator" w:id="0">
    <w:p w:rsidR="00E24FDE" w:rsidRDefault="00E2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B01"/>
    <w:multiLevelType w:val="hybridMultilevel"/>
    <w:tmpl w:val="AC26C60C"/>
    <w:lvl w:ilvl="0" w:tplc="697AEB54">
      <w:numFmt w:val="bullet"/>
      <w:lvlText w:val="-"/>
      <w:lvlJc w:val="left"/>
      <w:pPr>
        <w:ind w:left="664" w:hanging="452"/>
      </w:pPr>
      <w:rPr>
        <w:rFonts w:ascii="Times New Roman" w:eastAsia="Times New Roman" w:hAnsi="Times New Roman" w:cs="Times New Roman" w:hint="default"/>
        <w:w w:val="100"/>
        <w:sz w:val="22"/>
        <w:szCs w:val="22"/>
        <w:lang w:val="en-US" w:eastAsia="en-US" w:bidi="ar-SA"/>
      </w:rPr>
    </w:lvl>
    <w:lvl w:ilvl="1" w:tplc="74B6D2AA">
      <w:numFmt w:val="bullet"/>
      <w:lvlText w:val="•"/>
      <w:lvlJc w:val="left"/>
      <w:pPr>
        <w:ind w:left="1620" w:hanging="452"/>
      </w:pPr>
      <w:rPr>
        <w:rFonts w:hint="default"/>
        <w:lang w:val="en-US" w:eastAsia="en-US" w:bidi="ar-SA"/>
      </w:rPr>
    </w:lvl>
    <w:lvl w:ilvl="2" w:tplc="68643D86">
      <w:numFmt w:val="bullet"/>
      <w:lvlText w:val="•"/>
      <w:lvlJc w:val="left"/>
      <w:pPr>
        <w:ind w:left="2581" w:hanging="452"/>
      </w:pPr>
      <w:rPr>
        <w:rFonts w:hint="default"/>
        <w:lang w:val="en-US" w:eastAsia="en-US" w:bidi="ar-SA"/>
      </w:rPr>
    </w:lvl>
    <w:lvl w:ilvl="3" w:tplc="B4BC3D9A">
      <w:numFmt w:val="bullet"/>
      <w:lvlText w:val="•"/>
      <w:lvlJc w:val="left"/>
      <w:pPr>
        <w:ind w:left="3541" w:hanging="452"/>
      </w:pPr>
      <w:rPr>
        <w:rFonts w:hint="default"/>
        <w:lang w:val="en-US" w:eastAsia="en-US" w:bidi="ar-SA"/>
      </w:rPr>
    </w:lvl>
    <w:lvl w:ilvl="4" w:tplc="B6A6760A">
      <w:numFmt w:val="bullet"/>
      <w:lvlText w:val="•"/>
      <w:lvlJc w:val="left"/>
      <w:pPr>
        <w:ind w:left="4502" w:hanging="452"/>
      </w:pPr>
      <w:rPr>
        <w:rFonts w:hint="default"/>
        <w:lang w:val="en-US" w:eastAsia="en-US" w:bidi="ar-SA"/>
      </w:rPr>
    </w:lvl>
    <w:lvl w:ilvl="5" w:tplc="CB447496">
      <w:numFmt w:val="bullet"/>
      <w:lvlText w:val="•"/>
      <w:lvlJc w:val="left"/>
      <w:pPr>
        <w:ind w:left="5463" w:hanging="452"/>
      </w:pPr>
      <w:rPr>
        <w:rFonts w:hint="default"/>
        <w:lang w:val="en-US" w:eastAsia="en-US" w:bidi="ar-SA"/>
      </w:rPr>
    </w:lvl>
    <w:lvl w:ilvl="6" w:tplc="151AF426">
      <w:numFmt w:val="bullet"/>
      <w:lvlText w:val="•"/>
      <w:lvlJc w:val="left"/>
      <w:pPr>
        <w:ind w:left="6423" w:hanging="452"/>
      </w:pPr>
      <w:rPr>
        <w:rFonts w:hint="default"/>
        <w:lang w:val="en-US" w:eastAsia="en-US" w:bidi="ar-SA"/>
      </w:rPr>
    </w:lvl>
    <w:lvl w:ilvl="7" w:tplc="2104FA92">
      <w:numFmt w:val="bullet"/>
      <w:lvlText w:val="•"/>
      <w:lvlJc w:val="left"/>
      <w:pPr>
        <w:ind w:left="7384" w:hanging="452"/>
      </w:pPr>
      <w:rPr>
        <w:rFonts w:hint="default"/>
        <w:lang w:val="en-US" w:eastAsia="en-US" w:bidi="ar-SA"/>
      </w:rPr>
    </w:lvl>
    <w:lvl w:ilvl="8" w:tplc="3DFE9CC2">
      <w:numFmt w:val="bullet"/>
      <w:lvlText w:val="•"/>
      <w:lvlJc w:val="left"/>
      <w:pPr>
        <w:ind w:left="8345" w:hanging="452"/>
      </w:pPr>
      <w:rPr>
        <w:rFonts w:hint="default"/>
        <w:lang w:val="en-US" w:eastAsia="en-US" w:bidi="ar-SA"/>
      </w:rPr>
    </w:lvl>
  </w:abstractNum>
  <w:abstractNum w:abstractNumId="1" w15:restartNumberingAfterBreak="0">
    <w:nsid w:val="0656325D"/>
    <w:multiLevelType w:val="hybridMultilevel"/>
    <w:tmpl w:val="A0E05E54"/>
    <w:lvl w:ilvl="0" w:tplc="1D4C32E6">
      <w:numFmt w:val="bullet"/>
      <w:lvlText w:val=""/>
      <w:lvlJc w:val="left"/>
      <w:pPr>
        <w:ind w:left="933" w:hanging="360"/>
      </w:pPr>
      <w:rPr>
        <w:rFonts w:ascii="Wingdings" w:eastAsia="Wingdings" w:hAnsi="Wingdings" w:cs="Wingdings" w:hint="default"/>
        <w:w w:val="100"/>
        <w:sz w:val="22"/>
        <w:szCs w:val="22"/>
        <w:lang w:val="en-US" w:eastAsia="en-US" w:bidi="ar-SA"/>
      </w:rPr>
    </w:lvl>
    <w:lvl w:ilvl="1" w:tplc="F54878DC">
      <w:numFmt w:val="bullet"/>
      <w:lvlText w:val="•"/>
      <w:lvlJc w:val="left"/>
      <w:pPr>
        <w:ind w:left="1872" w:hanging="360"/>
      </w:pPr>
      <w:rPr>
        <w:rFonts w:hint="default"/>
        <w:lang w:val="en-US" w:eastAsia="en-US" w:bidi="ar-SA"/>
      </w:rPr>
    </w:lvl>
    <w:lvl w:ilvl="2" w:tplc="0EC278A8">
      <w:numFmt w:val="bullet"/>
      <w:lvlText w:val="•"/>
      <w:lvlJc w:val="left"/>
      <w:pPr>
        <w:ind w:left="2805" w:hanging="360"/>
      </w:pPr>
      <w:rPr>
        <w:rFonts w:hint="default"/>
        <w:lang w:val="en-US" w:eastAsia="en-US" w:bidi="ar-SA"/>
      </w:rPr>
    </w:lvl>
    <w:lvl w:ilvl="3" w:tplc="223EFFE0">
      <w:numFmt w:val="bullet"/>
      <w:lvlText w:val="•"/>
      <w:lvlJc w:val="left"/>
      <w:pPr>
        <w:ind w:left="3737" w:hanging="360"/>
      </w:pPr>
      <w:rPr>
        <w:rFonts w:hint="default"/>
        <w:lang w:val="en-US" w:eastAsia="en-US" w:bidi="ar-SA"/>
      </w:rPr>
    </w:lvl>
    <w:lvl w:ilvl="4" w:tplc="EC4CA418">
      <w:numFmt w:val="bullet"/>
      <w:lvlText w:val="•"/>
      <w:lvlJc w:val="left"/>
      <w:pPr>
        <w:ind w:left="4670" w:hanging="360"/>
      </w:pPr>
      <w:rPr>
        <w:rFonts w:hint="default"/>
        <w:lang w:val="en-US" w:eastAsia="en-US" w:bidi="ar-SA"/>
      </w:rPr>
    </w:lvl>
    <w:lvl w:ilvl="5" w:tplc="AE6E5B3A">
      <w:numFmt w:val="bullet"/>
      <w:lvlText w:val="•"/>
      <w:lvlJc w:val="left"/>
      <w:pPr>
        <w:ind w:left="5603" w:hanging="360"/>
      </w:pPr>
      <w:rPr>
        <w:rFonts w:hint="default"/>
        <w:lang w:val="en-US" w:eastAsia="en-US" w:bidi="ar-SA"/>
      </w:rPr>
    </w:lvl>
    <w:lvl w:ilvl="6" w:tplc="3692F994">
      <w:numFmt w:val="bullet"/>
      <w:lvlText w:val="•"/>
      <w:lvlJc w:val="left"/>
      <w:pPr>
        <w:ind w:left="6535" w:hanging="360"/>
      </w:pPr>
      <w:rPr>
        <w:rFonts w:hint="default"/>
        <w:lang w:val="en-US" w:eastAsia="en-US" w:bidi="ar-SA"/>
      </w:rPr>
    </w:lvl>
    <w:lvl w:ilvl="7" w:tplc="47A28392">
      <w:numFmt w:val="bullet"/>
      <w:lvlText w:val="•"/>
      <w:lvlJc w:val="left"/>
      <w:pPr>
        <w:ind w:left="7468" w:hanging="360"/>
      </w:pPr>
      <w:rPr>
        <w:rFonts w:hint="default"/>
        <w:lang w:val="en-US" w:eastAsia="en-US" w:bidi="ar-SA"/>
      </w:rPr>
    </w:lvl>
    <w:lvl w:ilvl="8" w:tplc="DCF671B8">
      <w:numFmt w:val="bullet"/>
      <w:lvlText w:val="•"/>
      <w:lvlJc w:val="left"/>
      <w:pPr>
        <w:ind w:left="8401" w:hanging="360"/>
      </w:pPr>
      <w:rPr>
        <w:rFonts w:hint="default"/>
        <w:lang w:val="en-US" w:eastAsia="en-US" w:bidi="ar-SA"/>
      </w:rPr>
    </w:lvl>
  </w:abstractNum>
  <w:abstractNum w:abstractNumId="2" w15:restartNumberingAfterBreak="0">
    <w:nsid w:val="08CE0AC1"/>
    <w:multiLevelType w:val="hybridMultilevel"/>
    <w:tmpl w:val="8032881C"/>
    <w:lvl w:ilvl="0" w:tplc="3C4ED31A">
      <w:start w:val="1"/>
      <w:numFmt w:val="decimal"/>
      <w:lvlText w:val="%1"/>
      <w:lvlJc w:val="left"/>
      <w:pPr>
        <w:ind w:left="285" w:hanging="166"/>
      </w:pPr>
      <w:rPr>
        <w:rFonts w:ascii="Times New Roman" w:eastAsia="Times New Roman" w:hAnsi="Times New Roman" w:cs="Times New Roman" w:hint="default"/>
        <w:w w:val="100"/>
        <w:sz w:val="22"/>
        <w:szCs w:val="22"/>
        <w:lang w:val="en-US" w:eastAsia="en-US" w:bidi="ar-SA"/>
      </w:rPr>
    </w:lvl>
    <w:lvl w:ilvl="1" w:tplc="3A9607B8">
      <w:numFmt w:val="bullet"/>
      <w:lvlText w:val="•"/>
      <w:lvlJc w:val="left"/>
      <w:pPr>
        <w:ind w:left="947" w:hanging="166"/>
      </w:pPr>
      <w:rPr>
        <w:rFonts w:hint="default"/>
        <w:lang w:val="en-US" w:eastAsia="en-US" w:bidi="ar-SA"/>
      </w:rPr>
    </w:lvl>
    <w:lvl w:ilvl="2" w:tplc="8506BC14">
      <w:numFmt w:val="bullet"/>
      <w:lvlText w:val="•"/>
      <w:lvlJc w:val="left"/>
      <w:pPr>
        <w:ind w:left="1615" w:hanging="166"/>
      </w:pPr>
      <w:rPr>
        <w:rFonts w:hint="default"/>
        <w:lang w:val="en-US" w:eastAsia="en-US" w:bidi="ar-SA"/>
      </w:rPr>
    </w:lvl>
    <w:lvl w:ilvl="3" w:tplc="EBD0436C">
      <w:numFmt w:val="bullet"/>
      <w:lvlText w:val="•"/>
      <w:lvlJc w:val="left"/>
      <w:pPr>
        <w:ind w:left="2283" w:hanging="166"/>
      </w:pPr>
      <w:rPr>
        <w:rFonts w:hint="default"/>
        <w:lang w:val="en-US" w:eastAsia="en-US" w:bidi="ar-SA"/>
      </w:rPr>
    </w:lvl>
    <w:lvl w:ilvl="4" w:tplc="07EAFCA6">
      <w:numFmt w:val="bullet"/>
      <w:lvlText w:val="•"/>
      <w:lvlJc w:val="left"/>
      <w:pPr>
        <w:ind w:left="2951" w:hanging="166"/>
      </w:pPr>
      <w:rPr>
        <w:rFonts w:hint="default"/>
        <w:lang w:val="en-US" w:eastAsia="en-US" w:bidi="ar-SA"/>
      </w:rPr>
    </w:lvl>
    <w:lvl w:ilvl="5" w:tplc="326A656C">
      <w:numFmt w:val="bullet"/>
      <w:lvlText w:val="•"/>
      <w:lvlJc w:val="left"/>
      <w:pPr>
        <w:ind w:left="3619" w:hanging="166"/>
      </w:pPr>
      <w:rPr>
        <w:rFonts w:hint="default"/>
        <w:lang w:val="en-US" w:eastAsia="en-US" w:bidi="ar-SA"/>
      </w:rPr>
    </w:lvl>
    <w:lvl w:ilvl="6" w:tplc="545831A0">
      <w:numFmt w:val="bullet"/>
      <w:lvlText w:val="•"/>
      <w:lvlJc w:val="left"/>
      <w:pPr>
        <w:ind w:left="4286" w:hanging="166"/>
      </w:pPr>
      <w:rPr>
        <w:rFonts w:hint="default"/>
        <w:lang w:val="en-US" w:eastAsia="en-US" w:bidi="ar-SA"/>
      </w:rPr>
    </w:lvl>
    <w:lvl w:ilvl="7" w:tplc="55B4489A">
      <w:numFmt w:val="bullet"/>
      <w:lvlText w:val="•"/>
      <w:lvlJc w:val="left"/>
      <w:pPr>
        <w:ind w:left="4954" w:hanging="166"/>
      </w:pPr>
      <w:rPr>
        <w:rFonts w:hint="default"/>
        <w:lang w:val="en-US" w:eastAsia="en-US" w:bidi="ar-SA"/>
      </w:rPr>
    </w:lvl>
    <w:lvl w:ilvl="8" w:tplc="9E709F8A">
      <w:numFmt w:val="bullet"/>
      <w:lvlText w:val="•"/>
      <w:lvlJc w:val="left"/>
      <w:pPr>
        <w:ind w:left="5622" w:hanging="166"/>
      </w:pPr>
      <w:rPr>
        <w:rFonts w:hint="default"/>
        <w:lang w:val="en-US" w:eastAsia="en-US" w:bidi="ar-SA"/>
      </w:rPr>
    </w:lvl>
  </w:abstractNum>
  <w:abstractNum w:abstractNumId="3" w15:restartNumberingAfterBreak="0">
    <w:nsid w:val="27A476FE"/>
    <w:multiLevelType w:val="hybridMultilevel"/>
    <w:tmpl w:val="8E3E5222"/>
    <w:lvl w:ilvl="0" w:tplc="5DBED02C">
      <w:start w:val="1"/>
      <w:numFmt w:val="decimal"/>
      <w:lvlText w:val="%1."/>
      <w:lvlJc w:val="left"/>
      <w:pPr>
        <w:ind w:left="933" w:hanging="360"/>
      </w:pPr>
      <w:rPr>
        <w:rFonts w:ascii="Times New Roman" w:eastAsia="Times New Roman" w:hAnsi="Times New Roman" w:cs="Times New Roman" w:hint="default"/>
        <w:w w:val="100"/>
        <w:sz w:val="22"/>
        <w:szCs w:val="22"/>
        <w:lang w:val="en-US" w:eastAsia="en-US" w:bidi="ar-SA"/>
      </w:rPr>
    </w:lvl>
    <w:lvl w:ilvl="1" w:tplc="C9D8E418">
      <w:numFmt w:val="bullet"/>
      <w:lvlText w:val="•"/>
      <w:lvlJc w:val="left"/>
      <w:pPr>
        <w:ind w:left="1872" w:hanging="360"/>
      </w:pPr>
      <w:rPr>
        <w:rFonts w:hint="default"/>
        <w:lang w:val="en-US" w:eastAsia="en-US" w:bidi="ar-SA"/>
      </w:rPr>
    </w:lvl>
    <w:lvl w:ilvl="2" w:tplc="22022830">
      <w:numFmt w:val="bullet"/>
      <w:lvlText w:val="•"/>
      <w:lvlJc w:val="left"/>
      <w:pPr>
        <w:ind w:left="2805" w:hanging="360"/>
      </w:pPr>
      <w:rPr>
        <w:rFonts w:hint="default"/>
        <w:lang w:val="en-US" w:eastAsia="en-US" w:bidi="ar-SA"/>
      </w:rPr>
    </w:lvl>
    <w:lvl w:ilvl="3" w:tplc="2FF050A8">
      <w:numFmt w:val="bullet"/>
      <w:lvlText w:val="•"/>
      <w:lvlJc w:val="left"/>
      <w:pPr>
        <w:ind w:left="3737" w:hanging="360"/>
      </w:pPr>
      <w:rPr>
        <w:rFonts w:hint="default"/>
        <w:lang w:val="en-US" w:eastAsia="en-US" w:bidi="ar-SA"/>
      </w:rPr>
    </w:lvl>
    <w:lvl w:ilvl="4" w:tplc="98BC11D4">
      <w:numFmt w:val="bullet"/>
      <w:lvlText w:val="•"/>
      <w:lvlJc w:val="left"/>
      <w:pPr>
        <w:ind w:left="4670" w:hanging="360"/>
      </w:pPr>
      <w:rPr>
        <w:rFonts w:hint="default"/>
        <w:lang w:val="en-US" w:eastAsia="en-US" w:bidi="ar-SA"/>
      </w:rPr>
    </w:lvl>
    <w:lvl w:ilvl="5" w:tplc="2EB2CC80">
      <w:numFmt w:val="bullet"/>
      <w:lvlText w:val="•"/>
      <w:lvlJc w:val="left"/>
      <w:pPr>
        <w:ind w:left="5603" w:hanging="360"/>
      </w:pPr>
      <w:rPr>
        <w:rFonts w:hint="default"/>
        <w:lang w:val="en-US" w:eastAsia="en-US" w:bidi="ar-SA"/>
      </w:rPr>
    </w:lvl>
    <w:lvl w:ilvl="6" w:tplc="E34098F0">
      <w:numFmt w:val="bullet"/>
      <w:lvlText w:val="•"/>
      <w:lvlJc w:val="left"/>
      <w:pPr>
        <w:ind w:left="6535" w:hanging="360"/>
      </w:pPr>
      <w:rPr>
        <w:rFonts w:hint="default"/>
        <w:lang w:val="en-US" w:eastAsia="en-US" w:bidi="ar-SA"/>
      </w:rPr>
    </w:lvl>
    <w:lvl w:ilvl="7" w:tplc="D3EA7624">
      <w:numFmt w:val="bullet"/>
      <w:lvlText w:val="•"/>
      <w:lvlJc w:val="left"/>
      <w:pPr>
        <w:ind w:left="7468" w:hanging="360"/>
      </w:pPr>
      <w:rPr>
        <w:rFonts w:hint="default"/>
        <w:lang w:val="en-US" w:eastAsia="en-US" w:bidi="ar-SA"/>
      </w:rPr>
    </w:lvl>
    <w:lvl w:ilvl="8" w:tplc="C2C0C694">
      <w:numFmt w:val="bullet"/>
      <w:lvlText w:val="•"/>
      <w:lvlJc w:val="left"/>
      <w:pPr>
        <w:ind w:left="8401" w:hanging="360"/>
      </w:pPr>
      <w:rPr>
        <w:rFonts w:hint="default"/>
        <w:lang w:val="en-US" w:eastAsia="en-US" w:bidi="ar-SA"/>
      </w:rPr>
    </w:lvl>
  </w:abstractNum>
  <w:abstractNum w:abstractNumId="4" w15:restartNumberingAfterBreak="0">
    <w:nsid w:val="27C321AA"/>
    <w:multiLevelType w:val="multilevel"/>
    <w:tmpl w:val="98187B90"/>
    <w:lvl w:ilvl="0">
      <w:start w:val="1"/>
      <w:numFmt w:val="decimal"/>
      <w:lvlText w:val="%1"/>
      <w:lvlJc w:val="left"/>
      <w:pPr>
        <w:ind w:left="1077" w:hanging="48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557"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57"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494" w:hanging="720"/>
      </w:pPr>
      <w:rPr>
        <w:rFonts w:hint="default"/>
        <w:lang w:val="en-US" w:eastAsia="en-US" w:bidi="ar-SA"/>
      </w:rPr>
    </w:lvl>
    <w:lvl w:ilvl="4">
      <w:numFmt w:val="bullet"/>
      <w:lvlText w:val="•"/>
      <w:lvlJc w:val="left"/>
      <w:pPr>
        <w:ind w:left="4462" w:hanging="720"/>
      </w:pPr>
      <w:rPr>
        <w:rFonts w:hint="default"/>
        <w:lang w:val="en-US" w:eastAsia="en-US" w:bidi="ar-SA"/>
      </w:rPr>
    </w:lvl>
    <w:lvl w:ilvl="5">
      <w:numFmt w:val="bullet"/>
      <w:lvlText w:val="•"/>
      <w:lvlJc w:val="left"/>
      <w:pPr>
        <w:ind w:left="5429" w:hanging="720"/>
      </w:pPr>
      <w:rPr>
        <w:rFonts w:hint="default"/>
        <w:lang w:val="en-US" w:eastAsia="en-US" w:bidi="ar-SA"/>
      </w:rPr>
    </w:lvl>
    <w:lvl w:ilvl="6">
      <w:numFmt w:val="bullet"/>
      <w:lvlText w:val="•"/>
      <w:lvlJc w:val="left"/>
      <w:pPr>
        <w:ind w:left="6396" w:hanging="720"/>
      </w:pPr>
      <w:rPr>
        <w:rFonts w:hint="default"/>
        <w:lang w:val="en-US" w:eastAsia="en-US" w:bidi="ar-SA"/>
      </w:rPr>
    </w:lvl>
    <w:lvl w:ilvl="7">
      <w:numFmt w:val="bullet"/>
      <w:lvlText w:val="•"/>
      <w:lvlJc w:val="left"/>
      <w:pPr>
        <w:ind w:left="7364" w:hanging="720"/>
      </w:pPr>
      <w:rPr>
        <w:rFonts w:hint="default"/>
        <w:lang w:val="en-US" w:eastAsia="en-US" w:bidi="ar-SA"/>
      </w:rPr>
    </w:lvl>
    <w:lvl w:ilvl="8">
      <w:numFmt w:val="bullet"/>
      <w:lvlText w:val="•"/>
      <w:lvlJc w:val="left"/>
      <w:pPr>
        <w:ind w:left="8331" w:hanging="720"/>
      </w:pPr>
      <w:rPr>
        <w:rFonts w:hint="default"/>
        <w:lang w:val="en-US" w:eastAsia="en-US" w:bidi="ar-SA"/>
      </w:rPr>
    </w:lvl>
  </w:abstractNum>
  <w:abstractNum w:abstractNumId="5" w15:restartNumberingAfterBreak="0">
    <w:nsid w:val="54964280"/>
    <w:multiLevelType w:val="multilevel"/>
    <w:tmpl w:val="A81004FE"/>
    <w:lvl w:ilvl="0">
      <w:start w:val="3"/>
      <w:numFmt w:val="decimal"/>
      <w:lvlText w:val="%1"/>
      <w:lvlJc w:val="left"/>
      <w:pPr>
        <w:ind w:left="1653" w:hanging="1080"/>
      </w:pPr>
      <w:rPr>
        <w:rFonts w:hint="default"/>
        <w:lang w:val="en-US" w:eastAsia="en-US" w:bidi="ar-SA"/>
      </w:rPr>
    </w:lvl>
    <w:lvl w:ilvl="1">
      <w:start w:val="2"/>
      <w:numFmt w:val="decimal"/>
      <w:lvlText w:val="%1.%2"/>
      <w:lvlJc w:val="left"/>
      <w:pPr>
        <w:ind w:left="1653" w:hanging="1080"/>
      </w:pPr>
      <w:rPr>
        <w:rFonts w:hint="default"/>
        <w:lang w:val="en-US" w:eastAsia="en-US" w:bidi="ar-SA"/>
      </w:rPr>
    </w:lvl>
    <w:lvl w:ilvl="2">
      <w:start w:val="1"/>
      <w:numFmt w:val="decimal"/>
      <w:lvlText w:val="%1.%2.%3"/>
      <w:lvlJc w:val="left"/>
      <w:pPr>
        <w:ind w:left="1653" w:hanging="1080"/>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4241" w:hanging="1080"/>
      </w:pPr>
      <w:rPr>
        <w:rFonts w:hint="default"/>
        <w:lang w:val="en-US" w:eastAsia="en-US" w:bidi="ar-SA"/>
      </w:rPr>
    </w:lvl>
    <w:lvl w:ilvl="4">
      <w:numFmt w:val="bullet"/>
      <w:lvlText w:val="•"/>
      <w:lvlJc w:val="left"/>
      <w:pPr>
        <w:ind w:left="5102" w:hanging="1080"/>
      </w:pPr>
      <w:rPr>
        <w:rFonts w:hint="default"/>
        <w:lang w:val="en-US" w:eastAsia="en-US" w:bidi="ar-SA"/>
      </w:rPr>
    </w:lvl>
    <w:lvl w:ilvl="5">
      <w:numFmt w:val="bullet"/>
      <w:lvlText w:val="•"/>
      <w:lvlJc w:val="left"/>
      <w:pPr>
        <w:ind w:left="5963" w:hanging="1080"/>
      </w:pPr>
      <w:rPr>
        <w:rFonts w:hint="default"/>
        <w:lang w:val="en-US" w:eastAsia="en-US" w:bidi="ar-SA"/>
      </w:rPr>
    </w:lvl>
    <w:lvl w:ilvl="6">
      <w:numFmt w:val="bullet"/>
      <w:lvlText w:val="•"/>
      <w:lvlJc w:val="left"/>
      <w:pPr>
        <w:ind w:left="6823" w:hanging="1080"/>
      </w:pPr>
      <w:rPr>
        <w:rFonts w:hint="default"/>
        <w:lang w:val="en-US" w:eastAsia="en-US" w:bidi="ar-SA"/>
      </w:rPr>
    </w:lvl>
    <w:lvl w:ilvl="7">
      <w:numFmt w:val="bullet"/>
      <w:lvlText w:val="•"/>
      <w:lvlJc w:val="left"/>
      <w:pPr>
        <w:ind w:left="7684" w:hanging="1080"/>
      </w:pPr>
      <w:rPr>
        <w:rFonts w:hint="default"/>
        <w:lang w:val="en-US" w:eastAsia="en-US" w:bidi="ar-SA"/>
      </w:rPr>
    </w:lvl>
    <w:lvl w:ilvl="8">
      <w:numFmt w:val="bullet"/>
      <w:lvlText w:val="•"/>
      <w:lvlJc w:val="left"/>
      <w:pPr>
        <w:ind w:left="8545" w:hanging="1080"/>
      </w:pPr>
      <w:rPr>
        <w:rFonts w:hint="default"/>
        <w:lang w:val="en-US" w:eastAsia="en-US" w:bidi="ar-SA"/>
      </w:rPr>
    </w:lvl>
  </w:abstractNum>
  <w:abstractNum w:abstractNumId="6" w15:restartNumberingAfterBreak="0">
    <w:nsid w:val="5CAC052C"/>
    <w:multiLevelType w:val="hybridMultilevel"/>
    <w:tmpl w:val="1F38F980"/>
    <w:lvl w:ilvl="0" w:tplc="54EC712A">
      <w:numFmt w:val="bullet"/>
      <w:lvlText w:val=""/>
      <w:lvlJc w:val="left"/>
      <w:pPr>
        <w:ind w:left="933" w:hanging="360"/>
      </w:pPr>
      <w:rPr>
        <w:rFonts w:ascii="Symbol" w:eastAsia="Symbol" w:hAnsi="Symbol" w:cs="Symbol" w:hint="default"/>
        <w:w w:val="100"/>
        <w:sz w:val="22"/>
        <w:szCs w:val="22"/>
        <w:lang w:val="en-US" w:eastAsia="en-US" w:bidi="ar-SA"/>
      </w:rPr>
    </w:lvl>
    <w:lvl w:ilvl="1" w:tplc="EF983B56">
      <w:numFmt w:val="bullet"/>
      <w:lvlText w:val="•"/>
      <w:lvlJc w:val="left"/>
      <w:pPr>
        <w:ind w:left="1872" w:hanging="360"/>
      </w:pPr>
      <w:rPr>
        <w:rFonts w:hint="default"/>
        <w:lang w:val="en-US" w:eastAsia="en-US" w:bidi="ar-SA"/>
      </w:rPr>
    </w:lvl>
    <w:lvl w:ilvl="2" w:tplc="DC2AF6F4">
      <w:numFmt w:val="bullet"/>
      <w:lvlText w:val="•"/>
      <w:lvlJc w:val="left"/>
      <w:pPr>
        <w:ind w:left="2805" w:hanging="360"/>
      </w:pPr>
      <w:rPr>
        <w:rFonts w:hint="default"/>
        <w:lang w:val="en-US" w:eastAsia="en-US" w:bidi="ar-SA"/>
      </w:rPr>
    </w:lvl>
    <w:lvl w:ilvl="3" w:tplc="9CB45324">
      <w:numFmt w:val="bullet"/>
      <w:lvlText w:val="•"/>
      <w:lvlJc w:val="left"/>
      <w:pPr>
        <w:ind w:left="3737" w:hanging="360"/>
      </w:pPr>
      <w:rPr>
        <w:rFonts w:hint="default"/>
        <w:lang w:val="en-US" w:eastAsia="en-US" w:bidi="ar-SA"/>
      </w:rPr>
    </w:lvl>
    <w:lvl w:ilvl="4" w:tplc="231C375E">
      <w:numFmt w:val="bullet"/>
      <w:lvlText w:val="•"/>
      <w:lvlJc w:val="left"/>
      <w:pPr>
        <w:ind w:left="4670" w:hanging="360"/>
      </w:pPr>
      <w:rPr>
        <w:rFonts w:hint="default"/>
        <w:lang w:val="en-US" w:eastAsia="en-US" w:bidi="ar-SA"/>
      </w:rPr>
    </w:lvl>
    <w:lvl w:ilvl="5" w:tplc="827896BC">
      <w:numFmt w:val="bullet"/>
      <w:lvlText w:val="•"/>
      <w:lvlJc w:val="left"/>
      <w:pPr>
        <w:ind w:left="5603" w:hanging="360"/>
      </w:pPr>
      <w:rPr>
        <w:rFonts w:hint="default"/>
        <w:lang w:val="en-US" w:eastAsia="en-US" w:bidi="ar-SA"/>
      </w:rPr>
    </w:lvl>
    <w:lvl w:ilvl="6" w:tplc="5190624A">
      <w:numFmt w:val="bullet"/>
      <w:lvlText w:val="•"/>
      <w:lvlJc w:val="left"/>
      <w:pPr>
        <w:ind w:left="6535" w:hanging="360"/>
      </w:pPr>
      <w:rPr>
        <w:rFonts w:hint="default"/>
        <w:lang w:val="en-US" w:eastAsia="en-US" w:bidi="ar-SA"/>
      </w:rPr>
    </w:lvl>
    <w:lvl w:ilvl="7" w:tplc="456E0DEE">
      <w:numFmt w:val="bullet"/>
      <w:lvlText w:val="•"/>
      <w:lvlJc w:val="left"/>
      <w:pPr>
        <w:ind w:left="7468" w:hanging="360"/>
      </w:pPr>
      <w:rPr>
        <w:rFonts w:hint="default"/>
        <w:lang w:val="en-US" w:eastAsia="en-US" w:bidi="ar-SA"/>
      </w:rPr>
    </w:lvl>
    <w:lvl w:ilvl="8" w:tplc="D2CEDA98">
      <w:numFmt w:val="bullet"/>
      <w:lvlText w:val="•"/>
      <w:lvlJc w:val="left"/>
      <w:pPr>
        <w:ind w:left="8401" w:hanging="360"/>
      </w:pPr>
      <w:rPr>
        <w:rFonts w:hint="default"/>
        <w:lang w:val="en-US" w:eastAsia="en-US" w:bidi="ar-SA"/>
      </w:rPr>
    </w:lvl>
  </w:abstractNum>
  <w:abstractNum w:abstractNumId="7" w15:restartNumberingAfterBreak="0">
    <w:nsid w:val="7C4E0927"/>
    <w:multiLevelType w:val="multilevel"/>
    <w:tmpl w:val="D7FA4C92"/>
    <w:lvl w:ilvl="0">
      <w:start w:val="1"/>
      <w:numFmt w:val="decimal"/>
      <w:lvlText w:val="%1-"/>
      <w:lvlJc w:val="left"/>
      <w:pPr>
        <w:ind w:left="933" w:hanging="360"/>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631" w:hanging="1042"/>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2598" w:hanging="1042"/>
      </w:pPr>
      <w:rPr>
        <w:rFonts w:hint="default"/>
        <w:lang w:val="en-US" w:eastAsia="en-US" w:bidi="ar-SA"/>
      </w:rPr>
    </w:lvl>
    <w:lvl w:ilvl="3">
      <w:numFmt w:val="bullet"/>
      <w:lvlText w:val="•"/>
      <w:lvlJc w:val="left"/>
      <w:pPr>
        <w:ind w:left="3556" w:hanging="1042"/>
      </w:pPr>
      <w:rPr>
        <w:rFonts w:hint="default"/>
        <w:lang w:val="en-US" w:eastAsia="en-US" w:bidi="ar-SA"/>
      </w:rPr>
    </w:lvl>
    <w:lvl w:ilvl="4">
      <w:numFmt w:val="bullet"/>
      <w:lvlText w:val="•"/>
      <w:lvlJc w:val="left"/>
      <w:pPr>
        <w:ind w:left="4515" w:hanging="1042"/>
      </w:pPr>
      <w:rPr>
        <w:rFonts w:hint="default"/>
        <w:lang w:val="en-US" w:eastAsia="en-US" w:bidi="ar-SA"/>
      </w:rPr>
    </w:lvl>
    <w:lvl w:ilvl="5">
      <w:numFmt w:val="bullet"/>
      <w:lvlText w:val="•"/>
      <w:lvlJc w:val="left"/>
      <w:pPr>
        <w:ind w:left="5473" w:hanging="1042"/>
      </w:pPr>
      <w:rPr>
        <w:rFonts w:hint="default"/>
        <w:lang w:val="en-US" w:eastAsia="en-US" w:bidi="ar-SA"/>
      </w:rPr>
    </w:lvl>
    <w:lvl w:ilvl="6">
      <w:numFmt w:val="bullet"/>
      <w:lvlText w:val="•"/>
      <w:lvlJc w:val="left"/>
      <w:pPr>
        <w:ind w:left="6432" w:hanging="1042"/>
      </w:pPr>
      <w:rPr>
        <w:rFonts w:hint="default"/>
        <w:lang w:val="en-US" w:eastAsia="en-US" w:bidi="ar-SA"/>
      </w:rPr>
    </w:lvl>
    <w:lvl w:ilvl="7">
      <w:numFmt w:val="bullet"/>
      <w:lvlText w:val="•"/>
      <w:lvlJc w:val="left"/>
      <w:pPr>
        <w:ind w:left="7390" w:hanging="1042"/>
      </w:pPr>
      <w:rPr>
        <w:rFonts w:hint="default"/>
        <w:lang w:val="en-US" w:eastAsia="en-US" w:bidi="ar-SA"/>
      </w:rPr>
    </w:lvl>
    <w:lvl w:ilvl="8">
      <w:numFmt w:val="bullet"/>
      <w:lvlText w:val="•"/>
      <w:lvlJc w:val="left"/>
      <w:pPr>
        <w:ind w:left="8349" w:hanging="1042"/>
      </w:pPr>
      <w:rPr>
        <w:rFonts w:hint="default"/>
        <w:lang w:val="en-US" w:eastAsia="en-US" w:bidi="ar-SA"/>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25EB2"/>
    <w:rsid w:val="000C38A3"/>
    <w:rsid w:val="001F453B"/>
    <w:rsid w:val="00255585"/>
    <w:rsid w:val="002E57C6"/>
    <w:rsid w:val="002F5C70"/>
    <w:rsid w:val="00335099"/>
    <w:rsid w:val="003A1E44"/>
    <w:rsid w:val="003B2083"/>
    <w:rsid w:val="004B1CD0"/>
    <w:rsid w:val="006118E5"/>
    <w:rsid w:val="008D0BEB"/>
    <w:rsid w:val="008E01AD"/>
    <w:rsid w:val="00A25EB2"/>
    <w:rsid w:val="00B46143"/>
    <w:rsid w:val="00B834E0"/>
    <w:rsid w:val="00BA6E7B"/>
    <w:rsid w:val="00C16566"/>
    <w:rsid w:val="00D71A82"/>
    <w:rsid w:val="00E24FDE"/>
    <w:rsid w:val="00E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220EBE"/>
  <w15:docId w15:val="{FD337958-BAD8-460D-8159-21955510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CAF"/>
    <w:rPr>
      <w:rFonts w:ascii="Times New Roman" w:eastAsia="Times New Roman" w:hAnsi="Times New Roman" w:cs="Times New Roman"/>
    </w:rPr>
  </w:style>
  <w:style w:type="paragraph" w:styleId="Heading1">
    <w:name w:val="heading 1"/>
    <w:basedOn w:val="Normal"/>
    <w:uiPriority w:val="1"/>
    <w:qFormat/>
    <w:pPr>
      <w:ind w:left="1631" w:hanging="10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57"/>
    </w:pPr>
    <w:rPr>
      <w:b/>
      <w:bCs/>
    </w:rPr>
  </w:style>
  <w:style w:type="paragraph" w:styleId="TOC2">
    <w:name w:val="toc 2"/>
    <w:basedOn w:val="Normal"/>
    <w:uiPriority w:val="1"/>
    <w:qFormat/>
    <w:pPr>
      <w:spacing w:line="252" w:lineRule="exact"/>
      <w:ind w:left="357"/>
    </w:pPr>
    <w:rPr>
      <w:b/>
      <w:bCs/>
      <w:i/>
    </w:rPr>
  </w:style>
  <w:style w:type="paragraph" w:styleId="TOC3">
    <w:name w:val="toc 3"/>
    <w:basedOn w:val="Normal"/>
    <w:uiPriority w:val="1"/>
    <w:qFormat/>
    <w:pPr>
      <w:spacing w:line="252" w:lineRule="exact"/>
      <w:ind w:left="1077" w:hanging="481"/>
    </w:pPr>
  </w:style>
  <w:style w:type="paragraph" w:styleId="TOC4">
    <w:name w:val="toc 4"/>
    <w:basedOn w:val="Normal"/>
    <w:uiPriority w:val="1"/>
    <w:qFormat/>
    <w:pPr>
      <w:spacing w:line="252" w:lineRule="exact"/>
      <w:ind w:left="1557" w:hanging="721"/>
    </w:pPr>
  </w:style>
  <w:style w:type="paragraph" w:styleId="BodyText">
    <w:name w:val="Body Text"/>
    <w:basedOn w:val="Normal"/>
    <w:link w:val="BodyTextChar"/>
    <w:uiPriority w:val="1"/>
    <w:qFormat/>
  </w:style>
  <w:style w:type="paragraph" w:styleId="Title">
    <w:name w:val="Title"/>
    <w:basedOn w:val="Normal"/>
    <w:uiPriority w:val="1"/>
    <w:qFormat/>
    <w:pPr>
      <w:spacing w:before="89"/>
      <w:ind w:left="551" w:right="579"/>
      <w:jc w:val="center"/>
    </w:pPr>
    <w:rPr>
      <w:b/>
      <w:bCs/>
      <w:sz w:val="28"/>
      <w:szCs w:val="28"/>
    </w:rPr>
  </w:style>
  <w:style w:type="paragraph" w:styleId="ListParagraph">
    <w:name w:val="List Paragraph"/>
    <w:basedOn w:val="Normal"/>
    <w:uiPriority w:val="1"/>
    <w:qFormat/>
    <w:pPr>
      <w:spacing w:line="252" w:lineRule="exact"/>
      <w:ind w:left="1557"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F453B"/>
    <w:rPr>
      <w:rFonts w:ascii="Times New Roman" w:eastAsia="Times New Roman" w:hAnsi="Times New Roman" w:cs="Times New Roman"/>
    </w:rPr>
  </w:style>
  <w:style w:type="character" w:styleId="Hyperlink">
    <w:name w:val="Hyperlink"/>
    <w:basedOn w:val="DefaultParagraphFont"/>
    <w:uiPriority w:val="99"/>
    <w:unhideWhenUsed/>
    <w:rsid w:val="004B1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grajattra.procur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nd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grajattra.procurmen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TENDER DOSSIER</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hp</cp:lastModifiedBy>
  <cp:revision>8</cp:revision>
  <dcterms:created xsi:type="dcterms:W3CDTF">2022-05-18T13:56:00Z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for Microsoft 365</vt:lpwstr>
  </property>
  <property fmtid="{D5CDD505-2E9C-101B-9397-08002B2CF9AE}" pid="4" name="LastSaved">
    <vt:filetime>2022-05-18T00:00:00Z</vt:filetime>
  </property>
</Properties>
</file>